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20" w:type="dxa"/>
          <w:left w:w="60" w:type="dxa"/>
          <w:bottom w:w="120" w:type="dxa"/>
          <w:right w:w="60" w:type="dxa"/>
        </w:tblCellMar>
        <w:tblLook w:val="0000" w:firstRow="0" w:lastRow="0" w:firstColumn="0" w:lastColumn="0" w:noHBand="0" w:noVBand="0"/>
      </w:tblPr>
      <w:tblGrid>
        <w:gridCol w:w="7569"/>
        <w:gridCol w:w="7569"/>
      </w:tblGrid>
      <w:tr w:rsidR="00C82AD6" w:rsidTr="00C82AD6">
        <w:tc>
          <w:tcPr>
            <w:tcW w:w="7569" w:type="dxa"/>
            <w:vAlign w:val="bottom"/>
          </w:tcPr>
          <w:p w:rsidR="00C82AD6" w:rsidRDefault="00C82AD6" w:rsidP="00C82AD6">
            <w:pPr>
              <w:spacing w:before="60" w:after="60"/>
            </w:pPr>
            <w:r>
              <w:rPr>
                <w:noProof/>
                <w:lang w:eastAsia="en-GB"/>
              </w:rPr>
              <w:drawing>
                <wp:inline distT="0" distB="0" distL="0" distR="0">
                  <wp:extent cx="1405128" cy="576072"/>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128" cy="576072"/>
                          </a:xfrm>
                          <a:prstGeom prst="rect">
                            <a:avLst/>
                          </a:prstGeom>
                        </pic:spPr>
                      </pic:pic>
                    </a:graphicData>
                  </a:graphic>
                </wp:inline>
              </w:drawing>
            </w:r>
          </w:p>
        </w:tc>
        <w:tc>
          <w:tcPr>
            <w:tcW w:w="7569" w:type="dxa"/>
          </w:tcPr>
          <w:p w:rsidR="00C82AD6" w:rsidRDefault="00C82AD6" w:rsidP="00C82AD6">
            <w:pPr>
              <w:spacing w:before="60" w:after="60"/>
            </w:pPr>
          </w:p>
        </w:tc>
      </w:tr>
    </w:tbl>
    <w:p w:rsidR="00C82AD6" w:rsidRDefault="00C82AD6" w:rsidP="00C82AD6">
      <w:pPr>
        <w:spacing w:after="120"/>
      </w:pPr>
    </w:p>
    <w:p w:rsidR="00C82AD6" w:rsidRDefault="00C82AD6" w:rsidP="00C82AD6">
      <w:pPr>
        <w:spacing w:after="120"/>
      </w:pPr>
    </w:p>
    <w:p w:rsidR="00C82AD6" w:rsidRDefault="00C82AD6" w:rsidP="00C82AD6">
      <w:pPr>
        <w:spacing w:after="120"/>
      </w:pPr>
    </w:p>
    <w:p w:rsidR="00C82AD6" w:rsidRDefault="00C82AD6" w:rsidP="00C82AD6">
      <w:pPr>
        <w:spacing w:after="120"/>
      </w:pPr>
    </w:p>
    <w:tbl>
      <w:tblPr>
        <w:tblW w:w="0" w:type="auto"/>
        <w:tblLayout w:type="fixed"/>
        <w:tblCellMar>
          <w:top w:w="120" w:type="dxa"/>
          <w:left w:w="60" w:type="dxa"/>
          <w:bottom w:w="120" w:type="dxa"/>
          <w:right w:w="60" w:type="dxa"/>
        </w:tblCellMar>
        <w:tblLook w:val="0000" w:firstRow="0" w:lastRow="0" w:firstColumn="0" w:lastColumn="0" w:noHBand="0" w:noVBand="0"/>
      </w:tblPr>
      <w:tblGrid>
        <w:gridCol w:w="15138"/>
      </w:tblGrid>
      <w:tr w:rsidR="00C82AD6" w:rsidRPr="00C82AD6" w:rsidTr="00C82AD6">
        <w:trPr>
          <w:trHeight w:hRule="exact" w:val="1134"/>
        </w:trPr>
        <w:tc>
          <w:tcPr>
            <w:tcW w:w="15138" w:type="dxa"/>
            <w:tcBorders>
              <w:bottom w:val="single" w:sz="48" w:space="0" w:color="DC0D15"/>
            </w:tcBorders>
            <w:shd w:val="clear" w:color="auto" w:fill="auto"/>
            <w:tcMar>
              <w:left w:w="0" w:type="dxa"/>
            </w:tcMar>
          </w:tcPr>
          <w:p w:rsidR="00C82AD6" w:rsidRPr="00C82AD6" w:rsidRDefault="00C82AD6" w:rsidP="00C82AD6">
            <w:pPr>
              <w:spacing w:before="60" w:after="60"/>
              <w:rPr>
                <w:rFonts w:ascii="Arial" w:hAnsi="Arial" w:cs="Arial"/>
                <w:b/>
                <w:color w:val="163D82"/>
                <w:sz w:val="40"/>
              </w:rPr>
            </w:pPr>
            <w:r w:rsidRPr="00C82AD6">
              <w:rPr>
                <w:rFonts w:ascii="Arial" w:hAnsi="Arial" w:cs="Arial"/>
                <w:b/>
                <w:color w:val="163D82"/>
                <w:sz w:val="40"/>
              </w:rPr>
              <w:t>Sirona Medical Limited  on behalf of NHS Collaborative Procurement Partnership</w:t>
            </w:r>
          </w:p>
        </w:tc>
      </w:tr>
      <w:tr w:rsidR="00C82AD6" w:rsidRPr="00C82AD6" w:rsidTr="00C82AD6">
        <w:trPr>
          <w:trHeight w:hRule="exact" w:val="1134"/>
        </w:trPr>
        <w:tc>
          <w:tcPr>
            <w:tcW w:w="15138" w:type="dxa"/>
            <w:tcBorders>
              <w:top w:val="single" w:sz="48" w:space="0" w:color="DC0D15"/>
            </w:tcBorders>
            <w:shd w:val="clear" w:color="auto" w:fill="auto"/>
            <w:tcMar>
              <w:left w:w="0" w:type="dxa"/>
            </w:tcMar>
          </w:tcPr>
          <w:p w:rsidR="00C82AD6" w:rsidRPr="00C82AD6" w:rsidRDefault="00C82AD6" w:rsidP="00C82AD6">
            <w:pPr>
              <w:spacing w:before="60" w:after="60"/>
              <w:rPr>
                <w:rFonts w:ascii="Arial" w:hAnsi="Arial" w:cs="Arial"/>
                <w:b/>
                <w:color w:val="163D82"/>
                <w:sz w:val="40"/>
              </w:rPr>
            </w:pPr>
            <w:r w:rsidRPr="00C82AD6">
              <w:rPr>
                <w:rFonts w:ascii="Arial" w:hAnsi="Arial" w:cs="Arial"/>
                <w:b/>
                <w:color w:val="163D82"/>
                <w:sz w:val="40"/>
              </w:rPr>
              <w:t>Compliance Review of CPP Clinical Staffing Framework</w:t>
            </w:r>
          </w:p>
        </w:tc>
      </w:tr>
      <w:tr w:rsidR="00C82AD6" w:rsidRPr="00C82AD6" w:rsidTr="00C82AD6">
        <w:trPr>
          <w:trHeight w:hRule="exact" w:val="1134"/>
        </w:trPr>
        <w:tc>
          <w:tcPr>
            <w:tcW w:w="15138" w:type="dxa"/>
            <w:shd w:val="clear" w:color="auto" w:fill="auto"/>
            <w:tcMar>
              <w:left w:w="0" w:type="dxa"/>
            </w:tcMar>
          </w:tcPr>
          <w:p w:rsidR="00C82AD6" w:rsidRPr="00C82AD6" w:rsidRDefault="00C82AD6" w:rsidP="00C82AD6">
            <w:pPr>
              <w:spacing w:before="60" w:after="60"/>
              <w:rPr>
                <w:rFonts w:ascii="Arial" w:hAnsi="Arial" w:cs="Arial"/>
                <w:b/>
                <w:color w:val="163D82"/>
                <w:sz w:val="40"/>
              </w:rPr>
            </w:pPr>
            <w:r w:rsidRPr="00C82AD6">
              <w:rPr>
                <w:rFonts w:ascii="Arial" w:hAnsi="Arial" w:cs="Arial"/>
                <w:b/>
                <w:color w:val="163D82"/>
                <w:sz w:val="40"/>
              </w:rPr>
              <w:t>2017/18</w:t>
            </w:r>
          </w:p>
        </w:tc>
      </w:tr>
    </w:tbl>
    <w:p w:rsidR="00C82AD6" w:rsidRDefault="00C82AD6" w:rsidP="00C82AD6">
      <w:pPr>
        <w:spacing w:after="120"/>
      </w:pPr>
    </w:p>
    <w:p w:rsidR="00C82AD6" w:rsidRDefault="00C82AD6" w:rsidP="00C82AD6">
      <w:pPr>
        <w:spacing w:after="120"/>
        <w:sectPr w:rsidR="00C82AD6" w:rsidSect="00C82AD6">
          <w:headerReference w:type="first" r:id="rId8"/>
          <w:footerReference w:type="first" r:id="rId9"/>
          <w:pgSz w:w="16838" w:h="11906" w:orient="landscape"/>
          <w:pgMar w:top="850" w:right="850" w:bottom="850" w:left="850" w:header="708" w:footer="708" w:gutter="0"/>
          <w:cols w:space="708"/>
          <w:titlePg/>
          <w:docGrid w:linePitch="360"/>
        </w:sectPr>
      </w:pPr>
    </w:p>
    <w:tbl>
      <w:tblPr>
        <w:tblW w:w="15193" w:type="dxa"/>
        <w:jc w:val="center"/>
        <w:tblBorders>
          <w:top w:val="single" w:sz="24" w:space="0" w:color="FFFFFF"/>
          <w:left w:val="single" w:sz="24" w:space="0" w:color="FFFFFF"/>
          <w:bottom w:val="single" w:sz="24" w:space="0" w:color="DC0D15"/>
          <w:right w:val="single" w:sz="24" w:space="0" w:color="FFFFFF"/>
        </w:tblBorders>
        <w:shd w:val="clear" w:color="auto" w:fill="FFFFFF"/>
        <w:tblLayout w:type="fixed"/>
        <w:tblCellMar>
          <w:top w:w="60" w:type="dxa"/>
          <w:left w:w="0" w:type="dxa"/>
          <w:right w:w="120" w:type="dxa"/>
        </w:tblCellMar>
        <w:tblLook w:val="0000" w:firstRow="0" w:lastRow="0" w:firstColumn="0" w:lastColumn="0" w:noHBand="0" w:noVBand="0"/>
      </w:tblPr>
      <w:tblGrid>
        <w:gridCol w:w="15193"/>
      </w:tblGrid>
      <w:tr w:rsidR="00C82AD6" w:rsidTr="00C82AD6">
        <w:trPr>
          <w:trHeight w:hRule="exact" w:val="624"/>
          <w:jc w:val="center"/>
        </w:trPr>
        <w:tc>
          <w:tcPr>
            <w:tcW w:w="15194" w:type="dxa"/>
            <w:shd w:val="clear" w:color="auto" w:fill="FFFFFF"/>
            <w:tcMar>
              <w:bottom w:w="20" w:type="dxa"/>
            </w:tcMar>
          </w:tcPr>
          <w:p w:rsidR="00C82AD6" w:rsidRPr="00C82AD6" w:rsidRDefault="00C82AD6" w:rsidP="00C82AD6">
            <w:pPr>
              <w:spacing w:before="120" w:after="120"/>
              <w:rPr>
                <w:rFonts w:ascii="Arial" w:hAnsi="Arial" w:cs="Arial"/>
                <w:b/>
                <w:color w:val="163D82"/>
                <w:sz w:val="32"/>
              </w:rPr>
            </w:pPr>
            <w:r>
              <w:rPr>
                <w:rFonts w:ascii="Arial" w:hAnsi="Arial" w:cs="Arial"/>
                <w:b/>
                <w:color w:val="163D82"/>
                <w:sz w:val="32"/>
              </w:rPr>
              <w:lastRenderedPageBreak/>
              <w:t>Executive Summary</w:t>
            </w:r>
          </w:p>
        </w:tc>
      </w:tr>
    </w:tbl>
    <w:p w:rsidR="00C82AD6" w:rsidRDefault="00C82AD6" w:rsidP="00C82AD6">
      <w:pPr>
        <w:spacing w:after="120"/>
        <w:jc w:val="center"/>
      </w:pPr>
      <w:bookmarkStart w:id="0" w:name="section2"/>
      <w:bookmarkEnd w:id="0"/>
    </w:p>
    <w:tbl>
      <w:tblPr>
        <w:tblW w:w="15194" w:type="dxa"/>
        <w:jc w:val="center"/>
        <w:tblBorders>
          <w:top w:val="single" w:sz="24" w:space="0" w:color="DC0D15"/>
          <w:left w:val="single" w:sz="24" w:space="0" w:color="DC0D15"/>
          <w:bottom w:val="single" w:sz="24" w:space="0" w:color="DC0D15"/>
          <w:right w:val="single" w:sz="24" w:space="0" w:color="DC0D15"/>
          <w:insideH w:val="single" w:sz="24" w:space="0" w:color="DC0D15"/>
          <w:insideV w:val="single" w:sz="24" w:space="0" w:color="DC0D15"/>
        </w:tblBorders>
        <w:tblLayout w:type="fixed"/>
        <w:tblCellMar>
          <w:left w:w="60" w:type="dxa"/>
          <w:right w:w="60" w:type="dxa"/>
        </w:tblCellMar>
        <w:tblLook w:val="0000" w:firstRow="0" w:lastRow="0" w:firstColumn="0" w:lastColumn="0" w:noHBand="0" w:noVBand="0"/>
      </w:tblPr>
      <w:tblGrid>
        <w:gridCol w:w="7597"/>
        <w:gridCol w:w="7597"/>
      </w:tblGrid>
      <w:tr w:rsidR="00C82AD6" w:rsidRPr="00C82AD6" w:rsidTr="00C82AD6">
        <w:trPr>
          <w:trHeight w:val="397"/>
          <w:jc w:val="center"/>
        </w:trPr>
        <w:tc>
          <w:tcPr>
            <w:tcW w:w="7597" w:type="dxa"/>
            <w:tcBorders>
              <w:bottom w:val="nil"/>
            </w:tcBorders>
            <w:shd w:val="clear" w:color="auto" w:fill="D9D9D9"/>
          </w:tcPr>
          <w:p w:rsidR="00C82AD6" w:rsidRPr="00C82AD6" w:rsidRDefault="00C82AD6" w:rsidP="00C82AD6">
            <w:pPr>
              <w:spacing w:before="60" w:after="60"/>
              <w:rPr>
                <w:rFonts w:ascii="Arial" w:hAnsi="Arial" w:cs="Arial"/>
                <w:b/>
                <w:color w:val="163D82"/>
                <w:sz w:val="20"/>
              </w:rPr>
            </w:pPr>
            <w:r w:rsidRPr="00C82AD6">
              <w:rPr>
                <w:rFonts w:ascii="Arial" w:hAnsi="Arial" w:cs="Arial"/>
                <w:b/>
                <w:color w:val="163D82"/>
                <w:sz w:val="20"/>
              </w:rPr>
              <w:t>OVERALL ASSURANCE ASSESSMENT</w:t>
            </w:r>
          </w:p>
        </w:tc>
        <w:tc>
          <w:tcPr>
            <w:tcW w:w="7597" w:type="dxa"/>
            <w:tcBorders>
              <w:bottom w:val="nil"/>
            </w:tcBorders>
            <w:shd w:val="clear" w:color="auto" w:fill="D9D9D9"/>
          </w:tcPr>
          <w:p w:rsidR="00C82AD6" w:rsidRPr="00C82AD6" w:rsidRDefault="00C82AD6" w:rsidP="00C82AD6">
            <w:pPr>
              <w:spacing w:before="60" w:after="60"/>
              <w:rPr>
                <w:rFonts w:ascii="Arial" w:hAnsi="Arial" w:cs="Arial"/>
                <w:b/>
                <w:color w:val="163D82"/>
                <w:sz w:val="20"/>
              </w:rPr>
            </w:pPr>
            <w:r w:rsidRPr="00C82AD6">
              <w:rPr>
                <w:rFonts w:ascii="Arial" w:hAnsi="Arial" w:cs="Arial"/>
                <w:b/>
                <w:color w:val="163D82"/>
                <w:sz w:val="20"/>
              </w:rPr>
              <w:t>PRINCIPLE REASONS FOR ALLOCATED ASSURANCE LEVEL</w:t>
            </w:r>
          </w:p>
        </w:tc>
      </w:tr>
      <w:tr w:rsidR="00C82AD6" w:rsidRPr="00C82AD6" w:rsidTr="00C82AD6">
        <w:trPr>
          <w:trHeight w:val="3345"/>
          <w:jc w:val="center"/>
        </w:trPr>
        <w:tc>
          <w:tcPr>
            <w:tcW w:w="7597" w:type="dxa"/>
            <w:tcBorders>
              <w:top w:val="nil"/>
              <w:bottom w:val="single" w:sz="24" w:space="0" w:color="DC0D15"/>
            </w:tcBorders>
            <w:shd w:val="clear" w:color="auto" w:fill="auto"/>
            <w:vAlign w:val="center"/>
          </w:tcPr>
          <w:p w:rsidR="00C82AD6" w:rsidRDefault="00C82AD6" w:rsidP="00C82AD6">
            <w:pPr>
              <w:spacing w:before="60" w:after="60"/>
              <w:jc w:val="center"/>
              <w:rPr>
                <w:rFonts w:ascii="Arial" w:hAnsi="Arial" w:cs="Arial"/>
              </w:rPr>
            </w:pPr>
            <w:r>
              <w:rPr>
                <w:rFonts w:ascii="Arial" w:hAnsi="Arial" w:cs="Arial"/>
              </w:rPr>
              <w:t xml:space="preserve"> The overall assessment for Sirona Medical Limited  is:</w:t>
            </w:r>
          </w:p>
          <w:p w:rsidR="00C82AD6" w:rsidRDefault="00C82AD6" w:rsidP="00C82AD6">
            <w:pPr>
              <w:spacing w:before="60" w:after="60"/>
              <w:jc w:val="center"/>
              <w:rPr>
                <w:rFonts w:ascii="Arial" w:hAnsi="Arial" w:cs="Arial"/>
              </w:rPr>
            </w:pPr>
          </w:p>
          <w:p w:rsidR="00C82AD6" w:rsidRPr="006047F1" w:rsidRDefault="00C82AD6" w:rsidP="00C82AD6">
            <w:pPr>
              <w:spacing w:before="60" w:after="60"/>
              <w:jc w:val="center"/>
              <w:rPr>
                <w:rFonts w:ascii="Arial" w:hAnsi="Arial" w:cs="Arial"/>
                <w:b/>
              </w:rPr>
            </w:pPr>
            <w:r w:rsidRPr="006047F1">
              <w:rPr>
                <w:rFonts w:ascii="Arial" w:hAnsi="Arial" w:cs="Arial"/>
                <w:b/>
              </w:rPr>
              <w:t>PASS</w:t>
            </w:r>
          </w:p>
        </w:tc>
        <w:tc>
          <w:tcPr>
            <w:tcW w:w="7597" w:type="dxa"/>
            <w:tcBorders>
              <w:top w:val="nil"/>
              <w:bottom w:val="single" w:sz="24" w:space="0" w:color="DC0D15"/>
            </w:tcBorders>
            <w:shd w:val="clear" w:color="auto" w:fill="auto"/>
          </w:tcPr>
          <w:p w:rsidR="00BF3C35" w:rsidRDefault="00293B9F" w:rsidP="00B32C7C">
            <w:pPr>
              <w:pStyle w:val="ListParagraph"/>
              <w:numPr>
                <w:ilvl w:val="0"/>
                <w:numId w:val="2"/>
              </w:numPr>
              <w:tabs>
                <w:tab w:val="center" w:pos="4513"/>
                <w:tab w:val="right" w:pos="9026"/>
              </w:tabs>
              <w:spacing w:before="60" w:after="60" w:line="271" w:lineRule="auto"/>
              <w:ind w:left="714" w:hanging="357"/>
              <w:jc w:val="both"/>
              <w:rPr>
                <w:rFonts w:ascii="Arial" w:eastAsia="Calibri" w:hAnsi="Arial" w:cs="Arial"/>
                <w:b/>
                <w:color w:val="DC0D15"/>
                <w:sz w:val="20"/>
                <w:szCs w:val="18"/>
                <w:lang w:eastAsia="en-GB"/>
              </w:rPr>
            </w:pPr>
            <w:r>
              <w:rPr>
                <w:rFonts w:ascii="Arial" w:eastAsia="Calibri" w:hAnsi="Arial" w:cs="Arial"/>
                <w:b/>
                <w:color w:val="DC0D15"/>
                <w:sz w:val="20"/>
                <w:szCs w:val="18"/>
                <w:lang w:eastAsia="en-GB"/>
              </w:rPr>
              <w:t xml:space="preserve">Controls were generally operating in an appropriate fashion with 100% being the recorded compliance score on the non-critical criteria. </w:t>
            </w:r>
          </w:p>
          <w:p w:rsidR="00293B9F" w:rsidRDefault="00BF3C35" w:rsidP="00B32C7C">
            <w:pPr>
              <w:pStyle w:val="ListParagraph"/>
              <w:numPr>
                <w:ilvl w:val="0"/>
                <w:numId w:val="2"/>
              </w:numPr>
              <w:tabs>
                <w:tab w:val="center" w:pos="4513"/>
                <w:tab w:val="right" w:pos="9026"/>
              </w:tabs>
              <w:spacing w:before="60" w:after="60" w:line="271" w:lineRule="auto"/>
              <w:ind w:left="714" w:hanging="357"/>
              <w:jc w:val="both"/>
              <w:rPr>
                <w:rFonts w:ascii="Arial" w:eastAsia="Calibri" w:hAnsi="Arial" w:cs="Arial"/>
                <w:b/>
                <w:color w:val="DC0D15"/>
                <w:sz w:val="20"/>
                <w:szCs w:val="18"/>
                <w:lang w:eastAsia="en-GB"/>
              </w:rPr>
            </w:pPr>
            <w:r>
              <w:rPr>
                <w:rFonts w:ascii="Arial" w:eastAsia="Calibri" w:hAnsi="Arial" w:cs="Arial"/>
                <w:b/>
                <w:color w:val="DC0D15"/>
                <w:sz w:val="20"/>
                <w:szCs w:val="18"/>
                <w:lang w:eastAsia="en-GB"/>
              </w:rPr>
              <w:t xml:space="preserve">A “Pass” was awarded as all the </w:t>
            </w:r>
            <w:r w:rsidR="006047F1">
              <w:rPr>
                <w:rFonts w:ascii="Arial" w:eastAsia="Calibri" w:hAnsi="Arial" w:cs="Arial"/>
                <w:b/>
                <w:color w:val="DC0D15"/>
                <w:sz w:val="20"/>
                <w:szCs w:val="18"/>
                <w:lang w:eastAsia="en-GB"/>
              </w:rPr>
              <w:t xml:space="preserve">critical </w:t>
            </w:r>
            <w:r>
              <w:rPr>
                <w:rFonts w:ascii="Arial" w:eastAsia="Calibri" w:hAnsi="Arial" w:cs="Arial"/>
                <w:b/>
                <w:color w:val="DC0D15"/>
                <w:sz w:val="20"/>
                <w:szCs w:val="18"/>
                <w:lang w:eastAsia="en-GB"/>
              </w:rPr>
              <w:t xml:space="preserve">criteria </w:t>
            </w:r>
            <w:r w:rsidR="006047F1">
              <w:rPr>
                <w:rFonts w:ascii="Arial" w:eastAsia="Calibri" w:hAnsi="Arial" w:cs="Arial"/>
                <w:b/>
                <w:color w:val="DC0D15"/>
                <w:sz w:val="20"/>
                <w:szCs w:val="18"/>
                <w:lang w:eastAsia="en-GB"/>
              </w:rPr>
              <w:t>were</w:t>
            </w:r>
            <w:r>
              <w:rPr>
                <w:rFonts w:ascii="Arial" w:eastAsia="Calibri" w:hAnsi="Arial" w:cs="Arial"/>
                <w:b/>
                <w:color w:val="DC0D15"/>
                <w:sz w:val="20"/>
                <w:szCs w:val="18"/>
                <w:lang w:eastAsia="en-GB"/>
              </w:rPr>
              <w:t xml:space="preserve"> considered </w:t>
            </w:r>
            <w:r w:rsidR="006047F1">
              <w:rPr>
                <w:rFonts w:ascii="Arial" w:eastAsia="Calibri" w:hAnsi="Arial" w:cs="Arial"/>
                <w:b/>
                <w:color w:val="DC0D15"/>
                <w:sz w:val="20"/>
                <w:szCs w:val="18"/>
                <w:lang w:eastAsia="en-GB"/>
              </w:rPr>
              <w:t>to be operating in an effective manner</w:t>
            </w:r>
            <w:r>
              <w:rPr>
                <w:rFonts w:ascii="Arial" w:eastAsia="Calibri" w:hAnsi="Arial" w:cs="Arial"/>
                <w:b/>
                <w:color w:val="DC0D15"/>
                <w:sz w:val="20"/>
                <w:szCs w:val="18"/>
                <w:lang w:eastAsia="en-GB"/>
              </w:rPr>
              <w:t>.</w:t>
            </w:r>
          </w:p>
          <w:p w:rsidR="00293B9F" w:rsidRPr="00BF3C35" w:rsidRDefault="00293B9F" w:rsidP="00BF3C35">
            <w:pPr>
              <w:tabs>
                <w:tab w:val="center" w:pos="4513"/>
                <w:tab w:val="right" w:pos="9026"/>
              </w:tabs>
              <w:spacing w:before="60" w:after="60" w:line="264" w:lineRule="auto"/>
              <w:contextualSpacing/>
              <w:jc w:val="both"/>
              <w:rPr>
                <w:rFonts w:ascii="Arial" w:eastAsia="Calibri" w:hAnsi="Arial" w:cs="Arial"/>
                <w:b/>
                <w:color w:val="DC0D15"/>
                <w:sz w:val="20"/>
                <w:szCs w:val="18"/>
                <w:lang w:eastAsia="en-GB"/>
              </w:rPr>
            </w:pPr>
          </w:p>
          <w:p w:rsidR="00C82AD6" w:rsidRPr="00C82AD6" w:rsidRDefault="00C82AD6" w:rsidP="00C82AD6">
            <w:pPr>
              <w:spacing w:before="60" w:after="60"/>
              <w:rPr>
                <w:rFonts w:ascii="Arial" w:hAnsi="Arial" w:cs="Arial"/>
              </w:rPr>
            </w:pPr>
          </w:p>
        </w:tc>
      </w:tr>
      <w:tr w:rsidR="00C82AD6" w:rsidRPr="00C82AD6" w:rsidTr="00C82AD6">
        <w:trPr>
          <w:trHeight w:val="397"/>
          <w:jc w:val="center"/>
        </w:trPr>
        <w:tc>
          <w:tcPr>
            <w:tcW w:w="7597" w:type="dxa"/>
            <w:tcBorders>
              <w:bottom w:val="nil"/>
            </w:tcBorders>
            <w:shd w:val="clear" w:color="auto" w:fill="D9D9D9"/>
          </w:tcPr>
          <w:p w:rsidR="00C82AD6" w:rsidRPr="00C82AD6" w:rsidRDefault="00C82AD6" w:rsidP="00C82AD6">
            <w:pPr>
              <w:spacing w:before="60" w:after="60"/>
              <w:rPr>
                <w:rFonts w:ascii="Arial" w:hAnsi="Arial" w:cs="Arial"/>
                <w:b/>
                <w:color w:val="163D82"/>
                <w:sz w:val="20"/>
              </w:rPr>
            </w:pPr>
            <w:r w:rsidRPr="00C82AD6">
              <w:rPr>
                <w:rFonts w:ascii="Arial" w:hAnsi="Arial" w:cs="Arial"/>
                <w:b/>
                <w:color w:val="163D82"/>
                <w:sz w:val="20"/>
              </w:rPr>
              <w:t>RATIONALE AND SCOPE</w:t>
            </w:r>
          </w:p>
        </w:tc>
        <w:tc>
          <w:tcPr>
            <w:tcW w:w="7597" w:type="dxa"/>
            <w:tcBorders>
              <w:bottom w:val="nil"/>
            </w:tcBorders>
            <w:shd w:val="clear" w:color="auto" w:fill="D9D9D9"/>
          </w:tcPr>
          <w:p w:rsidR="00C82AD6" w:rsidRPr="00C82AD6" w:rsidRDefault="00C82AD6" w:rsidP="00C82AD6">
            <w:pPr>
              <w:spacing w:before="60" w:after="60"/>
              <w:rPr>
                <w:rFonts w:ascii="Arial" w:hAnsi="Arial" w:cs="Arial"/>
                <w:b/>
                <w:color w:val="163D82"/>
                <w:sz w:val="20"/>
              </w:rPr>
            </w:pPr>
            <w:r w:rsidRPr="00C82AD6">
              <w:rPr>
                <w:rFonts w:ascii="Arial" w:hAnsi="Arial" w:cs="Arial"/>
                <w:b/>
                <w:color w:val="163D82"/>
                <w:sz w:val="20"/>
              </w:rPr>
              <w:t>ACTION POINTS</w:t>
            </w:r>
          </w:p>
        </w:tc>
      </w:tr>
      <w:tr w:rsidR="00C82AD6" w:rsidRPr="00C82AD6" w:rsidTr="00C82AD6">
        <w:trPr>
          <w:trHeight w:val="1701"/>
          <w:jc w:val="center"/>
        </w:trPr>
        <w:tc>
          <w:tcPr>
            <w:tcW w:w="7597" w:type="dxa"/>
            <w:tcBorders>
              <w:top w:val="nil"/>
            </w:tcBorders>
            <w:shd w:val="clear" w:color="auto" w:fill="auto"/>
          </w:tcPr>
          <w:p w:rsidR="00C82AD6" w:rsidRPr="00C82AD6" w:rsidRDefault="00C82AD6" w:rsidP="00B32C7C">
            <w:pPr>
              <w:spacing w:before="60" w:after="60" w:line="271" w:lineRule="auto"/>
              <w:jc w:val="both"/>
              <w:rPr>
                <w:rFonts w:ascii="Arial" w:hAnsi="Arial" w:cs="Arial"/>
                <w:color w:val="000000"/>
                <w:sz w:val="20"/>
              </w:rPr>
            </w:pPr>
            <w:r w:rsidRPr="00C82AD6">
              <w:rPr>
                <w:rFonts w:ascii="Arial" w:hAnsi="Arial" w:cs="Arial"/>
                <w:color w:val="000000"/>
                <w:sz w:val="20"/>
              </w:rPr>
              <w:t>To provide assurance that the supplying agencies comply with the terms and conditions of the contract under the framework and that consideration is made in relation to National rules and guidance as well as local policies and procedures.</w:t>
            </w:r>
          </w:p>
          <w:p w:rsidR="00C82AD6" w:rsidRPr="00C82AD6" w:rsidRDefault="00C82AD6" w:rsidP="00B32C7C">
            <w:pPr>
              <w:spacing w:before="60" w:after="60" w:line="271" w:lineRule="auto"/>
              <w:jc w:val="both"/>
              <w:rPr>
                <w:rFonts w:ascii="Arial" w:hAnsi="Arial" w:cs="Arial"/>
                <w:color w:val="000000"/>
                <w:sz w:val="20"/>
              </w:rPr>
            </w:pPr>
            <w:r w:rsidRPr="00C82AD6">
              <w:rPr>
                <w:rFonts w:ascii="Arial" w:hAnsi="Arial" w:cs="Arial"/>
                <w:color w:val="000000"/>
                <w:sz w:val="20"/>
              </w:rPr>
              <w:t xml:space="preserve">A </w:t>
            </w:r>
            <w:r w:rsidR="006047F1">
              <w:rPr>
                <w:rFonts w:ascii="Arial" w:hAnsi="Arial" w:cs="Arial"/>
                <w:color w:val="000000"/>
                <w:sz w:val="20"/>
              </w:rPr>
              <w:t>s</w:t>
            </w:r>
            <w:r w:rsidRPr="00C82AD6">
              <w:rPr>
                <w:rFonts w:ascii="Arial" w:hAnsi="Arial" w:cs="Arial"/>
                <w:color w:val="000000"/>
                <w:sz w:val="20"/>
              </w:rPr>
              <w:t xml:space="preserve">ample of </w:t>
            </w:r>
            <w:r w:rsidR="00410892">
              <w:rPr>
                <w:rFonts w:ascii="Arial" w:hAnsi="Arial" w:cs="Arial"/>
                <w:color w:val="000000"/>
                <w:sz w:val="20"/>
              </w:rPr>
              <w:t>5</w:t>
            </w:r>
            <w:r w:rsidRPr="00C82AD6">
              <w:rPr>
                <w:rFonts w:ascii="Arial" w:hAnsi="Arial" w:cs="Arial"/>
                <w:color w:val="000000"/>
                <w:sz w:val="20"/>
              </w:rPr>
              <w:t xml:space="preserve"> staff was selected as part of this review looking at circa 64 areas of compliance in addition to various policy related considerations.</w:t>
            </w:r>
          </w:p>
        </w:tc>
        <w:tc>
          <w:tcPr>
            <w:tcW w:w="7597" w:type="dxa"/>
            <w:tcBorders>
              <w:top w:val="nil"/>
            </w:tcBorders>
            <w:shd w:val="clear" w:color="auto" w:fill="auto"/>
          </w:tcPr>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000" w:firstRow="0" w:lastRow="0" w:firstColumn="0" w:lastColumn="0" w:noHBand="0" w:noVBand="0"/>
            </w:tblPr>
            <w:tblGrid>
              <w:gridCol w:w="1587"/>
              <w:gridCol w:w="1587"/>
              <w:gridCol w:w="1587"/>
              <w:gridCol w:w="1587"/>
            </w:tblGrid>
            <w:tr w:rsidR="00C82AD6" w:rsidTr="00C82AD6">
              <w:trPr>
                <w:trHeight w:val="567"/>
                <w:jc w:val="center"/>
              </w:trPr>
              <w:tc>
                <w:tcPr>
                  <w:tcW w:w="1587" w:type="dxa"/>
                  <w:shd w:val="clear" w:color="auto" w:fill="163D82"/>
                </w:tcPr>
                <w:p w:rsidR="00C82AD6" w:rsidRPr="00C82AD6" w:rsidRDefault="00C82AD6" w:rsidP="00C82AD6">
                  <w:pPr>
                    <w:spacing w:before="60" w:after="60"/>
                    <w:jc w:val="center"/>
                    <w:rPr>
                      <w:rFonts w:ascii="Arial" w:hAnsi="Arial" w:cs="Arial"/>
                      <w:b/>
                      <w:color w:val="FFFFFF"/>
                      <w:sz w:val="20"/>
                    </w:rPr>
                  </w:pPr>
                  <w:r w:rsidRPr="00C82AD6">
                    <w:rPr>
                      <w:rFonts w:ascii="Arial" w:hAnsi="Arial" w:cs="Arial"/>
                      <w:b/>
                      <w:color w:val="FFFFFF"/>
                      <w:sz w:val="20"/>
                    </w:rPr>
                    <w:t>Urgent</w:t>
                  </w:r>
                </w:p>
              </w:tc>
              <w:tc>
                <w:tcPr>
                  <w:tcW w:w="1587" w:type="dxa"/>
                  <w:shd w:val="clear" w:color="auto" w:fill="163D82"/>
                </w:tcPr>
                <w:p w:rsidR="00C82AD6" w:rsidRPr="00C82AD6" w:rsidRDefault="00C82AD6" w:rsidP="00C82AD6">
                  <w:pPr>
                    <w:spacing w:before="60" w:after="60"/>
                    <w:jc w:val="center"/>
                    <w:rPr>
                      <w:rFonts w:ascii="Arial" w:hAnsi="Arial" w:cs="Arial"/>
                      <w:b/>
                      <w:color w:val="FFFFFF"/>
                      <w:sz w:val="20"/>
                    </w:rPr>
                  </w:pPr>
                  <w:r w:rsidRPr="00C82AD6">
                    <w:rPr>
                      <w:rFonts w:ascii="Arial" w:hAnsi="Arial" w:cs="Arial"/>
                      <w:b/>
                      <w:color w:val="FFFFFF"/>
                      <w:sz w:val="20"/>
                    </w:rPr>
                    <w:t>Important</w:t>
                  </w:r>
                </w:p>
              </w:tc>
              <w:tc>
                <w:tcPr>
                  <w:tcW w:w="1587" w:type="dxa"/>
                  <w:shd w:val="clear" w:color="auto" w:fill="163D82"/>
                </w:tcPr>
                <w:p w:rsidR="00C82AD6" w:rsidRPr="00C82AD6" w:rsidRDefault="00C82AD6" w:rsidP="00C82AD6">
                  <w:pPr>
                    <w:spacing w:before="60" w:after="60"/>
                    <w:jc w:val="center"/>
                    <w:rPr>
                      <w:rFonts w:ascii="Arial" w:hAnsi="Arial" w:cs="Arial"/>
                      <w:b/>
                      <w:color w:val="FFFFFF"/>
                      <w:sz w:val="20"/>
                    </w:rPr>
                  </w:pPr>
                  <w:r w:rsidRPr="00C82AD6">
                    <w:rPr>
                      <w:rFonts w:ascii="Arial" w:hAnsi="Arial" w:cs="Arial"/>
                      <w:b/>
                      <w:color w:val="FFFFFF"/>
                      <w:sz w:val="20"/>
                    </w:rPr>
                    <w:t>Routine</w:t>
                  </w:r>
                </w:p>
              </w:tc>
              <w:tc>
                <w:tcPr>
                  <w:tcW w:w="1587" w:type="dxa"/>
                  <w:shd w:val="clear" w:color="auto" w:fill="163D82"/>
                </w:tcPr>
                <w:p w:rsidR="00C82AD6" w:rsidRPr="00C82AD6" w:rsidRDefault="00C82AD6" w:rsidP="00C82AD6">
                  <w:pPr>
                    <w:spacing w:before="60" w:after="60"/>
                    <w:jc w:val="center"/>
                    <w:rPr>
                      <w:rFonts w:ascii="Arial" w:hAnsi="Arial" w:cs="Arial"/>
                      <w:b/>
                      <w:color w:val="FFFFFF"/>
                      <w:sz w:val="20"/>
                    </w:rPr>
                  </w:pPr>
                  <w:r w:rsidRPr="00C82AD6">
                    <w:rPr>
                      <w:rFonts w:ascii="Arial" w:hAnsi="Arial" w:cs="Arial"/>
                      <w:b/>
                      <w:color w:val="FFFFFF"/>
                      <w:sz w:val="20"/>
                    </w:rPr>
                    <w:t>Operational</w:t>
                  </w:r>
                </w:p>
              </w:tc>
            </w:tr>
            <w:tr w:rsidR="00C82AD6" w:rsidTr="00C82AD6">
              <w:trPr>
                <w:trHeight w:val="567"/>
                <w:jc w:val="center"/>
              </w:trPr>
              <w:tc>
                <w:tcPr>
                  <w:tcW w:w="1587" w:type="dxa"/>
                  <w:shd w:val="clear" w:color="auto" w:fill="F3F3F3"/>
                </w:tcPr>
                <w:p w:rsidR="00C82AD6" w:rsidRPr="00C82AD6" w:rsidRDefault="00C82AD6" w:rsidP="00C82AD6">
                  <w:pPr>
                    <w:spacing w:before="60" w:after="60"/>
                    <w:jc w:val="center"/>
                    <w:rPr>
                      <w:rFonts w:ascii="Arial" w:hAnsi="Arial" w:cs="Arial"/>
                      <w:b/>
                      <w:color w:val="000000"/>
                      <w:sz w:val="20"/>
                    </w:rPr>
                  </w:pPr>
                  <w:r w:rsidRPr="00C82AD6">
                    <w:rPr>
                      <w:rFonts w:ascii="Arial" w:hAnsi="Arial" w:cs="Arial"/>
                      <w:b/>
                      <w:color w:val="000000"/>
                      <w:sz w:val="20"/>
                    </w:rPr>
                    <w:t>0</w:t>
                  </w:r>
                </w:p>
              </w:tc>
              <w:tc>
                <w:tcPr>
                  <w:tcW w:w="1587" w:type="dxa"/>
                  <w:shd w:val="clear" w:color="auto" w:fill="F3F3F3"/>
                </w:tcPr>
                <w:p w:rsidR="00C82AD6" w:rsidRPr="00C82AD6" w:rsidRDefault="00C82AD6" w:rsidP="00C82AD6">
                  <w:pPr>
                    <w:spacing w:before="60" w:after="60"/>
                    <w:jc w:val="center"/>
                    <w:rPr>
                      <w:rFonts w:ascii="Arial" w:hAnsi="Arial" w:cs="Arial"/>
                      <w:b/>
                      <w:color w:val="000000"/>
                      <w:sz w:val="20"/>
                    </w:rPr>
                  </w:pPr>
                  <w:r w:rsidRPr="00C82AD6">
                    <w:rPr>
                      <w:rFonts w:ascii="Arial" w:hAnsi="Arial" w:cs="Arial"/>
                      <w:b/>
                      <w:color w:val="000000"/>
                      <w:sz w:val="20"/>
                    </w:rPr>
                    <w:t>0</w:t>
                  </w:r>
                </w:p>
              </w:tc>
              <w:tc>
                <w:tcPr>
                  <w:tcW w:w="1587" w:type="dxa"/>
                  <w:shd w:val="clear" w:color="auto" w:fill="F3F3F3"/>
                </w:tcPr>
                <w:p w:rsidR="00C82AD6" w:rsidRPr="00C82AD6" w:rsidRDefault="00C82AD6" w:rsidP="00C82AD6">
                  <w:pPr>
                    <w:spacing w:before="60" w:after="60"/>
                    <w:jc w:val="center"/>
                    <w:rPr>
                      <w:rFonts w:ascii="Arial" w:hAnsi="Arial" w:cs="Arial"/>
                      <w:b/>
                      <w:color w:val="000000"/>
                      <w:sz w:val="20"/>
                    </w:rPr>
                  </w:pPr>
                  <w:r w:rsidRPr="00C82AD6">
                    <w:rPr>
                      <w:rFonts w:ascii="Arial" w:hAnsi="Arial" w:cs="Arial"/>
                      <w:b/>
                      <w:color w:val="000000"/>
                      <w:sz w:val="20"/>
                    </w:rPr>
                    <w:t>0</w:t>
                  </w:r>
                </w:p>
              </w:tc>
              <w:tc>
                <w:tcPr>
                  <w:tcW w:w="1587" w:type="dxa"/>
                  <w:shd w:val="clear" w:color="auto" w:fill="F3F3F3"/>
                </w:tcPr>
                <w:p w:rsidR="00C82AD6" w:rsidRPr="00C82AD6" w:rsidRDefault="00C82AD6" w:rsidP="00C82AD6">
                  <w:pPr>
                    <w:spacing w:before="60" w:after="60"/>
                    <w:jc w:val="center"/>
                    <w:rPr>
                      <w:rFonts w:ascii="Arial" w:hAnsi="Arial" w:cs="Arial"/>
                      <w:b/>
                      <w:color w:val="000000"/>
                      <w:sz w:val="20"/>
                    </w:rPr>
                  </w:pPr>
                  <w:r w:rsidRPr="00C82AD6">
                    <w:rPr>
                      <w:rFonts w:ascii="Arial" w:hAnsi="Arial" w:cs="Arial"/>
                      <w:b/>
                      <w:color w:val="000000"/>
                      <w:sz w:val="20"/>
                    </w:rPr>
                    <w:t>0</w:t>
                  </w:r>
                </w:p>
              </w:tc>
            </w:tr>
          </w:tbl>
          <w:p w:rsidR="00C82AD6" w:rsidRPr="00C82AD6" w:rsidRDefault="00C82AD6" w:rsidP="00C82AD6">
            <w:pPr>
              <w:spacing w:before="60" w:after="60"/>
              <w:rPr>
                <w:rFonts w:ascii="Arial" w:hAnsi="Arial" w:cs="Arial"/>
              </w:rPr>
            </w:pPr>
          </w:p>
        </w:tc>
      </w:tr>
    </w:tbl>
    <w:p w:rsidR="00C82AD6" w:rsidRDefault="00C82AD6" w:rsidP="00C82AD6">
      <w:pPr>
        <w:spacing w:after="120"/>
        <w:jc w:val="center"/>
        <w:sectPr w:rsidR="00C82AD6" w:rsidSect="00C82AD6">
          <w:headerReference w:type="default" r:id="rId10"/>
          <w:footerReference w:type="default" r:id="rId11"/>
          <w:headerReference w:type="first" r:id="rId12"/>
          <w:footerReference w:type="first" r:id="rId13"/>
          <w:pgSz w:w="16838" w:h="11906" w:orient="landscape"/>
          <w:pgMar w:top="850" w:right="850" w:bottom="850" w:left="850" w:header="708" w:footer="708" w:gutter="0"/>
          <w:pgNumType w:start="1"/>
          <w:cols w:space="708"/>
          <w:docGrid w:linePitch="360"/>
        </w:sectPr>
      </w:pPr>
    </w:p>
    <w:tbl>
      <w:tblPr>
        <w:tblW w:w="15194" w:type="dxa"/>
        <w:tblBorders>
          <w:top w:val="single" w:sz="24" w:space="0" w:color="FFFFFF"/>
          <w:left w:val="single" w:sz="24" w:space="0" w:color="FFFFFF"/>
          <w:bottom w:val="single" w:sz="24" w:space="0" w:color="DC0D15"/>
          <w:right w:val="single" w:sz="24" w:space="0" w:color="FFFFFF"/>
        </w:tblBorders>
        <w:shd w:val="clear" w:color="auto" w:fill="FFFFFF"/>
        <w:tblLayout w:type="fixed"/>
        <w:tblCellMar>
          <w:top w:w="60" w:type="dxa"/>
          <w:left w:w="0" w:type="dxa"/>
          <w:right w:w="120" w:type="dxa"/>
        </w:tblCellMar>
        <w:tblLook w:val="0000" w:firstRow="0" w:lastRow="0" w:firstColumn="0" w:lastColumn="0" w:noHBand="0" w:noVBand="0"/>
      </w:tblPr>
      <w:tblGrid>
        <w:gridCol w:w="15194"/>
      </w:tblGrid>
      <w:tr w:rsidR="00C82AD6" w:rsidTr="00C82AD6">
        <w:trPr>
          <w:trHeight w:hRule="exact" w:val="624"/>
        </w:trPr>
        <w:tc>
          <w:tcPr>
            <w:tcW w:w="15194" w:type="dxa"/>
            <w:shd w:val="clear" w:color="auto" w:fill="FFFFFF"/>
            <w:tcMar>
              <w:bottom w:w="20" w:type="dxa"/>
            </w:tcMar>
          </w:tcPr>
          <w:p w:rsidR="00C82AD6" w:rsidRPr="00C82AD6" w:rsidRDefault="00C82AD6" w:rsidP="00C82AD6">
            <w:pPr>
              <w:spacing w:before="120" w:after="120"/>
              <w:rPr>
                <w:rFonts w:ascii="Arial" w:hAnsi="Arial" w:cs="Arial"/>
                <w:b/>
                <w:color w:val="163D82"/>
                <w:sz w:val="32"/>
              </w:rPr>
            </w:pPr>
            <w:r>
              <w:rPr>
                <w:rFonts w:ascii="Arial" w:hAnsi="Arial" w:cs="Arial"/>
                <w:b/>
                <w:color w:val="163D82"/>
                <w:sz w:val="32"/>
              </w:rPr>
              <w:lastRenderedPageBreak/>
              <w:t>Management Action Plan in Order or Priority and Recommendations to achieve Compliance</w:t>
            </w:r>
          </w:p>
        </w:tc>
      </w:tr>
    </w:tbl>
    <w:p w:rsidR="00C82AD6" w:rsidRDefault="00C82AD6" w:rsidP="00C82AD6">
      <w:pPr>
        <w:spacing w:after="120"/>
      </w:pPr>
    </w:p>
    <w:tbl>
      <w:tblPr>
        <w:tblW w:w="15046"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shd w:val="clear" w:color="auto" w:fill="D9D9D9"/>
        <w:tblLayout w:type="fixed"/>
        <w:tblCellMar>
          <w:top w:w="120" w:type="dxa"/>
          <w:left w:w="60" w:type="dxa"/>
          <w:bottom w:w="120" w:type="dxa"/>
          <w:right w:w="60" w:type="dxa"/>
        </w:tblCellMar>
        <w:tblLook w:val="0000" w:firstRow="0" w:lastRow="0" w:firstColumn="0" w:lastColumn="0" w:noHBand="0" w:noVBand="0"/>
      </w:tblPr>
      <w:tblGrid>
        <w:gridCol w:w="556"/>
        <w:gridCol w:w="3254"/>
        <w:gridCol w:w="5335"/>
        <w:gridCol w:w="5051"/>
        <w:gridCol w:w="850"/>
      </w:tblGrid>
      <w:tr w:rsidR="00C82AD6" w:rsidRPr="00C82AD6" w:rsidTr="00C82AD6">
        <w:trPr>
          <w:tblHeader/>
          <w:jc w:val="center"/>
        </w:trPr>
        <w:tc>
          <w:tcPr>
            <w:tcW w:w="556" w:type="dxa"/>
            <w:shd w:val="clear" w:color="auto" w:fill="D9D9D9"/>
          </w:tcPr>
          <w:p w:rsidR="00C82AD6" w:rsidRPr="00C82AD6" w:rsidRDefault="00C82AD6" w:rsidP="00C82AD6">
            <w:pPr>
              <w:spacing w:before="60" w:after="60"/>
              <w:jc w:val="center"/>
              <w:rPr>
                <w:rFonts w:ascii="Arial" w:hAnsi="Arial" w:cs="Arial"/>
                <w:b/>
                <w:color w:val="163D82"/>
                <w:sz w:val="16"/>
              </w:rPr>
            </w:pPr>
            <w:bookmarkStart w:id="1" w:name="section3"/>
            <w:bookmarkEnd w:id="1"/>
            <w:r w:rsidRPr="00C82AD6">
              <w:rPr>
                <w:rFonts w:ascii="Arial" w:hAnsi="Arial" w:cs="Arial"/>
                <w:b/>
                <w:color w:val="163D82"/>
                <w:sz w:val="16"/>
              </w:rPr>
              <w:t>Rec.</w:t>
            </w:r>
          </w:p>
        </w:tc>
        <w:tc>
          <w:tcPr>
            <w:tcW w:w="3254" w:type="dxa"/>
            <w:shd w:val="clear" w:color="auto" w:fill="D9D9D9"/>
          </w:tcPr>
          <w:p w:rsidR="00C82AD6" w:rsidRPr="00C82AD6" w:rsidRDefault="00C82AD6" w:rsidP="00C82AD6">
            <w:pPr>
              <w:spacing w:before="60" w:after="60"/>
              <w:jc w:val="center"/>
              <w:rPr>
                <w:rFonts w:ascii="Arial" w:hAnsi="Arial" w:cs="Arial"/>
                <w:b/>
                <w:color w:val="163D82"/>
                <w:sz w:val="16"/>
              </w:rPr>
            </w:pPr>
            <w:r w:rsidRPr="00C82AD6">
              <w:rPr>
                <w:rFonts w:ascii="Arial" w:hAnsi="Arial" w:cs="Arial"/>
                <w:b/>
                <w:color w:val="163D82"/>
                <w:sz w:val="16"/>
              </w:rPr>
              <w:t>Test Area</w:t>
            </w:r>
          </w:p>
        </w:tc>
        <w:tc>
          <w:tcPr>
            <w:tcW w:w="5335" w:type="dxa"/>
            <w:shd w:val="clear" w:color="auto" w:fill="D9D9D9"/>
          </w:tcPr>
          <w:p w:rsidR="00C82AD6" w:rsidRPr="00C82AD6" w:rsidRDefault="00C82AD6" w:rsidP="00C82AD6">
            <w:pPr>
              <w:spacing w:before="60" w:after="60"/>
              <w:jc w:val="center"/>
              <w:rPr>
                <w:rFonts w:ascii="Arial" w:hAnsi="Arial" w:cs="Arial"/>
                <w:b/>
                <w:color w:val="163D82"/>
                <w:sz w:val="16"/>
              </w:rPr>
            </w:pPr>
            <w:r w:rsidRPr="00C82AD6">
              <w:rPr>
                <w:rFonts w:ascii="Arial" w:hAnsi="Arial" w:cs="Arial"/>
                <w:b/>
                <w:color w:val="163D82"/>
                <w:sz w:val="16"/>
              </w:rPr>
              <w:t>Finding</w:t>
            </w:r>
          </w:p>
        </w:tc>
        <w:tc>
          <w:tcPr>
            <w:tcW w:w="5051" w:type="dxa"/>
            <w:shd w:val="clear" w:color="auto" w:fill="D9D9D9"/>
          </w:tcPr>
          <w:p w:rsidR="00C82AD6" w:rsidRPr="00C82AD6" w:rsidRDefault="00C82AD6" w:rsidP="00C82AD6">
            <w:pPr>
              <w:spacing w:before="60" w:after="60"/>
              <w:jc w:val="center"/>
              <w:rPr>
                <w:rFonts w:ascii="Arial" w:hAnsi="Arial" w:cs="Arial"/>
                <w:b/>
                <w:color w:val="163D82"/>
                <w:sz w:val="16"/>
              </w:rPr>
            </w:pPr>
            <w:r w:rsidRPr="00C82AD6">
              <w:rPr>
                <w:rFonts w:ascii="Arial" w:hAnsi="Arial" w:cs="Arial"/>
                <w:b/>
                <w:color w:val="163D82"/>
                <w:sz w:val="16"/>
              </w:rPr>
              <w:t>Recommendation</w:t>
            </w:r>
          </w:p>
        </w:tc>
        <w:tc>
          <w:tcPr>
            <w:tcW w:w="850" w:type="dxa"/>
            <w:shd w:val="clear" w:color="auto" w:fill="D9D9D9"/>
          </w:tcPr>
          <w:p w:rsidR="00C82AD6" w:rsidRPr="00C82AD6" w:rsidRDefault="00C82AD6" w:rsidP="00C82AD6">
            <w:pPr>
              <w:spacing w:before="60" w:after="60"/>
              <w:jc w:val="center"/>
              <w:rPr>
                <w:rFonts w:ascii="Arial" w:hAnsi="Arial" w:cs="Arial"/>
                <w:b/>
                <w:color w:val="163D82"/>
                <w:sz w:val="16"/>
              </w:rPr>
            </w:pPr>
            <w:r w:rsidRPr="00C82AD6">
              <w:rPr>
                <w:rFonts w:ascii="Arial" w:hAnsi="Arial" w:cs="Arial"/>
                <w:b/>
                <w:color w:val="163D82"/>
                <w:sz w:val="16"/>
              </w:rPr>
              <w:t>Priority</w:t>
            </w:r>
          </w:p>
        </w:tc>
      </w:tr>
      <w:tr w:rsidR="00DB1E0B" w:rsidRPr="00C82AD6" w:rsidTr="00DB1E0B">
        <w:trPr>
          <w:tblHeader/>
          <w:jc w:val="center"/>
        </w:trPr>
        <w:tc>
          <w:tcPr>
            <w:tcW w:w="15046" w:type="dxa"/>
            <w:gridSpan w:val="5"/>
            <w:shd w:val="clear" w:color="auto" w:fill="auto"/>
          </w:tcPr>
          <w:p w:rsidR="00DB1E0B" w:rsidRPr="00DB1E0B" w:rsidRDefault="00DB1E0B" w:rsidP="00DB1E0B">
            <w:pPr>
              <w:spacing w:before="60" w:after="60"/>
              <w:jc w:val="both"/>
              <w:rPr>
                <w:rFonts w:ascii="Arial" w:hAnsi="Arial" w:cs="Arial"/>
                <w:color w:val="163D82"/>
                <w:sz w:val="18"/>
                <w:szCs w:val="18"/>
              </w:rPr>
            </w:pPr>
            <w:r>
              <w:rPr>
                <w:rFonts w:ascii="Arial" w:hAnsi="Arial" w:cs="Arial"/>
                <w:sz w:val="18"/>
                <w:szCs w:val="18"/>
              </w:rPr>
              <w:t xml:space="preserve">No recommendations </w:t>
            </w:r>
            <w:r w:rsidRPr="00DB1E0B">
              <w:rPr>
                <w:rFonts w:ascii="Arial" w:hAnsi="Arial" w:cs="Arial"/>
                <w:sz w:val="18"/>
                <w:szCs w:val="18"/>
              </w:rPr>
              <w:t xml:space="preserve">were identified. </w:t>
            </w:r>
          </w:p>
        </w:tc>
      </w:tr>
    </w:tbl>
    <w:p w:rsidR="006047F1" w:rsidRPr="006047F1" w:rsidRDefault="006047F1" w:rsidP="00C82AD6">
      <w:pPr>
        <w:spacing w:after="200"/>
        <w:rPr>
          <w:b/>
        </w:rPr>
        <w:sectPr w:rsidR="006047F1" w:rsidRPr="006047F1" w:rsidSect="00C82AD6">
          <w:headerReference w:type="default" r:id="rId14"/>
          <w:footerReference w:type="default" r:id="rId15"/>
          <w:pgSz w:w="16838" w:h="11906" w:orient="landscape"/>
          <w:pgMar w:top="850" w:right="850" w:bottom="850" w:left="850" w:header="708" w:footer="708" w:gutter="0"/>
          <w:cols w:space="708"/>
          <w:docGrid w:linePitch="360"/>
        </w:sectPr>
      </w:pPr>
    </w:p>
    <w:tbl>
      <w:tblPr>
        <w:tblW w:w="15194" w:type="dxa"/>
        <w:tblBorders>
          <w:top w:val="single" w:sz="24" w:space="0" w:color="FFFFFF"/>
          <w:left w:val="single" w:sz="24" w:space="0" w:color="FFFFFF"/>
          <w:bottom w:val="single" w:sz="24" w:space="0" w:color="DC0D15"/>
          <w:right w:val="single" w:sz="24" w:space="0" w:color="FFFFFF"/>
        </w:tblBorders>
        <w:shd w:val="clear" w:color="auto" w:fill="FFFFFF"/>
        <w:tblLayout w:type="fixed"/>
        <w:tblCellMar>
          <w:top w:w="60" w:type="dxa"/>
          <w:left w:w="0" w:type="dxa"/>
          <w:right w:w="120" w:type="dxa"/>
        </w:tblCellMar>
        <w:tblLook w:val="0000" w:firstRow="0" w:lastRow="0" w:firstColumn="0" w:lastColumn="0" w:noHBand="0" w:noVBand="0"/>
      </w:tblPr>
      <w:tblGrid>
        <w:gridCol w:w="15194"/>
      </w:tblGrid>
      <w:tr w:rsidR="00C82AD6" w:rsidTr="00C82AD6">
        <w:trPr>
          <w:trHeight w:hRule="exact" w:val="624"/>
        </w:trPr>
        <w:tc>
          <w:tcPr>
            <w:tcW w:w="15194" w:type="dxa"/>
            <w:shd w:val="clear" w:color="auto" w:fill="FFFFFF"/>
            <w:tcMar>
              <w:bottom w:w="20" w:type="dxa"/>
            </w:tcMar>
          </w:tcPr>
          <w:p w:rsidR="00C82AD6" w:rsidRPr="00C82AD6" w:rsidRDefault="00C82AD6" w:rsidP="00C82AD6">
            <w:pPr>
              <w:spacing w:before="120" w:after="120"/>
              <w:rPr>
                <w:rFonts w:ascii="Arial" w:hAnsi="Arial" w:cs="Arial"/>
                <w:b/>
                <w:color w:val="163D82"/>
                <w:sz w:val="32"/>
              </w:rPr>
            </w:pPr>
            <w:r>
              <w:rPr>
                <w:rFonts w:ascii="Arial" w:hAnsi="Arial" w:cs="Arial"/>
                <w:b/>
                <w:color w:val="163D82"/>
                <w:sz w:val="32"/>
              </w:rPr>
              <w:lastRenderedPageBreak/>
              <w:t>Operational Effectiveness Matters</w:t>
            </w:r>
          </w:p>
        </w:tc>
      </w:tr>
    </w:tbl>
    <w:p w:rsidR="00C82AD6" w:rsidRPr="00DB1E0B" w:rsidRDefault="00C82AD6" w:rsidP="00C82AD6">
      <w:pPr>
        <w:spacing w:after="200"/>
        <w:rPr>
          <w:b/>
          <w:sz w:val="8"/>
          <w:szCs w:val="8"/>
        </w:rPr>
      </w:pPr>
    </w:p>
    <w:tbl>
      <w:tblPr>
        <w:tblW w:w="15194"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top w:w="120" w:type="dxa"/>
          <w:left w:w="60" w:type="dxa"/>
          <w:bottom w:w="120" w:type="dxa"/>
          <w:right w:w="60" w:type="dxa"/>
        </w:tblCellMar>
        <w:tblLook w:val="0000" w:firstRow="0" w:lastRow="0" w:firstColumn="0" w:lastColumn="0" w:noHBand="0" w:noVBand="0"/>
      </w:tblPr>
      <w:tblGrid>
        <w:gridCol w:w="964"/>
        <w:gridCol w:w="4706"/>
        <w:gridCol w:w="9524"/>
      </w:tblGrid>
      <w:tr w:rsidR="00C82AD6" w:rsidRPr="00C82AD6" w:rsidTr="00C82AD6">
        <w:trPr>
          <w:cantSplit/>
          <w:tblHeader/>
          <w:jc w:val="center"/>
        </w:trPr>
        <w:tc>
          <w:tcPr>
            <w:tcW w:w="964" w:type="dxa"/>
            <w:shd w:val="clear" w:color="auto" w:fill="D9D9D9"/>
          </w:tcPr>
          <w:p w:rsidR="00C82AD6" w:rsidRPr="00C82AD6" w:rsidRDefault="00C82AD6" w:rsidP="00C82AD6">
            <w:pPr>
              <w:spacing w:before="60" w:after="60"/>
              <w:jc w:val="center"/>
              <w:rPr>
                <w:rFonts w:ascii="Arial" w:hAnsi="Arial" w:cs="Arial"/>
                <w:b/>
                <w:color w:val="163D82"/>
                <w:sz w:val="16"/>
              </w:rPr>
            </w:pPr>
            <w:bookmarkStart w:id="2" w:name="section4"/>
            <w:bookmarkEnd w:id="2"/>
            <w:r w:rsidRPr="00C82AD6">
              <w:rPr>
                <w:rFonts w:ascii="Arial" w:hAnsi="Arial" w:cs="Arial"/>
                <w:b/>
                <w:color w:val="163D82"/>
                <w:sz w:val="16"/>
              </w:rPr>
              <w:t>Ref</w:t>
            </w:r>
          </w:p>
        </w:tc>
        <w:tc>
          <w:tcPr>
            <w:tcW w:w="4706" w:type="dxa"/>
            <w:shd w:val="clear" w:color="auto" w:fill="D9D9D9"/>
          </w:tcPr>
          <w:p w:rsidR="00C82AD6" w:rsidRPr="00C82AD6" w:rsidRDefault="00C82AD6" w:rsidP="00C82AD6">
            <w:pPr>
              <w:spacing w:before="60" w:after="60"/>
              <w:jc w:val="center"/>
              <w:rPr>
                <w:rFonts w:ascii="Arial" w:hAnsi="Arial" w:cs="Arial"/>
                <w:b/>
                <w:color w:val="163D82"/>
                <w:sz w:val="16"/>
              </w:rPr>
            </w:pPr>
            <w:r w:rsidRPr="00C82AD6">
              <w:rPr>
                <w:rFonts w:ascii="Arial" w:hAnsi="Arial" w:cs="Arial"/>
                <w:b/>
                <w:color w:val="163D82"/>
                <w:sz w:val="16"/>
              </w:rPr>
              <w:t>Test Area</w:t>
            </w:r>
          </w:p>
        </w:tc>
        <w:tc>
          <w:tcPr>
            <w:tcW w:w="9524" w:type="dxa"/>
            <w:shd w:val="clear" w:color="auto" w:fill="D9D9D9"/>
          </w:tcPr>
          <w:p w:rsidR="00C82AD6" w:rsidRPr="00C82AD6" w:rsidRDefault="00C82AD6" w:rsidP="00C82AD6">
            <w:pPr>
              <w:spacing w:before="60" w:after="60"/>
              <w:jc w:val="center"/>
              <w:rPr>
                <w:rFonts w:ascii="Arial" w:hAnsi="Arial" w:cs="Arial"/>
                <w:b/>
                <w:color w:val="163D82"/>
                <w:sz w:val="16"/>
              </w:rPr>
            </w:pPr>
            <w:r w:rsidRPr="00C82AD6">
              <w:rPr>
                <w:rFonts w:ascii="Arial" w:hAnsi="Arial" w:cs="Arial"/>
                <w:b/>
                <w:color w:val="163D82"/>
                <w:sz w:val="16"/>
              </w:rPr>
              <w:t>Item</w:t>
            </w:r>
          </w:p>
        </w:tc>
      </w:tr>
      <w:tr w:rsidR="00DB1E0B" w:rsidRPr="00C82AD6" w:rsidTr="00912E30">
        <w:trPr>
          <w:cantSplit/>
          <w:jc w:val="center"/>
        </w:trPr>
        <w:tc>
          <w:tcPr>
            <w:tcW w:w="15194" w:type="dxa"/>
            <w:gridSpan w:val="3"/>
          </w:tcPr>
          <w:p w:rsidR="00DB1E0B" w:rsidRPr="00DB1E0B" w:rsidRDefault="00DB1E0B" w:rsidP="00C82AD6">
            <w:pPr>
              <w:spacing w:before="60" w:after="60"/>
              <w:jc w:val="both"/>
              <w:rPr>
                <w:rFonts w:ascii="Arial" w:hAnsi="Arial" w:cs="Arial"/>
                <w:sz w:val="18"/>
                <w:szCs w:val="18"/>
              </w:rPr>
            </w:pPr>
            <w:r w:rsidRPr="00DB1E0B">
              <w:rPr>
                <w:rFonts w:ascii="Arial" w:hAnsi="Arial" w:cs="Arial"/>
                <w:sz w:val="18"/>
                <w:szCs w:val="18"/>
              </w:rPr>
              <w:t>No operational effectiveness matters were identified.</w:t>
            </w:r>
          </w:p>
        </w:tc>
      </w:tr>
    </w:tbl>
    <w:p w:rsidR="00C82AD6" w:rsidRDefault="00C82AD6" w:rsidP="00C82AD6">
      <w:pPr>
        <w:spacing w:after="200"/>
        <w:rPr>
          <w:b/>
        </w:rPr>
      </w:pPr>
    </w:p>
    <w:p w:rsidR="00C82AD6" w:rsidRDefault="00C82AD6" w:rsidP="00C82AD6">
      <w:pPr>
        <w:spacing w:after="200"/>
        <w:rPr>
          <w:b/>
        </w:rPr>
        <w:sectPr w:rsidR="00C82AD6" w:rsidSect="00C82AD6">
          <w:headerReference w:type="default" r:id="rId16"/>
          <w:footerReference w:type="default" r:id="rId17"/>
          <w:pgSz w:w="16838" w:h="11906" w:orient="landscape"/>
          <w:pgMar w:top="850" w:right="850" w:bottom="850" w:left="850" w:header="708" w:footer="708" w:gutter="0"/>
          <w:cols w:space="708"/>
          <w:docGrid w:linePitch="360"/>
        </w:sectPr>
      </w:pPr>
    </w:p>
    <w:tbl>
      <w:tblPr>
        <w:tblW w:w="15194" w:type="dxa"/>
        <w:tblBorders>
          <w:top w:val="single" w:sz="24" w:space="0" w:color="FFFFFF"/>
          <w:left w:val="single" w:sz="24" w:space="0" w:color="FFFFFF"/>
          <w:bottom w:val="single" w:sz="24" w:space="0" w:color="DC0D15"/>
          <w:right w:val="single" w:sz="24" w:space="0" w:color="FFFFFF"/>
        </w:tblBorders>
        <w:shd w:val="clear" w:color="auto" w:fill="FFFFFF"/>
        <w:tblLayout w:type="fixed"/>
        <w:tblCellMar>
          <w:top w:w="60" w:type="dxa"/>
          <w:left w:w="0" w:type="dxa"/>
          <w:right w:w="120" w:type="dxa"/>
        </w:tblCellMar>
        <w:tblLook w:val="0000" w:firstRow="0" w:lastRow="0" w:firstColumn="0" w:lastColumn="0" w:noHBand="0" w:noVBand="0"/>
      </w:tblPr>
      <w:tblGrid>
        <w:gridCol w:w="15194"/>
      </w:tblGrid>
      <w:tr w:rsidR="00C82AD6" w:rsidTr="00C82AD6">
        <w:trPr>
          <w:trHeight w:hRule="exact" w:val="624"/>
        </w:trPr>
        <w:tc>
          <w:tcPr>
            <w:tcW w:w="15194" w:type="dxa"/>
            <w:shd w:val="clear" w:color="auto" w:fill="FFFFFF"/>
            <w:tcMar>
              <w:bottom w:w="20" w:type="dxa"/>
            </w:tcMar>
          </w:tcPr>
          <w:p w:rsidR="00C82AD6" w:rsidRPr="00C82AD6" w:rsidRDefault="00C82AD6" w:rsidP="00C82AD6">
            <w:pPr>
              <w:spacing w:before="120" w:after="120"/>
              <w:rPr>
                <w:rFonts w:ascii="Arial" w:hAnsi="Arial" w:cs="Arial"/>
                <w:b/>
                <w:color w:val="163D82"/>
                <w:sz w:val="32"/>
              </w:rPr>
            </w:pPr>
            <w:r>
              <w:rPr>
                <w:rFonts w:ascii="Arial" w:hAnsi="Arial" w:cs="Arial"/>
                <w:b/>
                <w:color w:val="163D82"/>
                <w:sz w:val="32"/>
              </w:rPr>
              <w:lastRenderedPageBreak/>
              <w:t>Detailed Findings</w:t>
            </w:r>
          </w:p>
        </w:tc>
      </w:tr>
    </w:tbl>
    <w:p w:rsidR="00C82AD6" w:rsidRDefault="00C82AD6" w:rsidP="00C82AD6">
      <w:pPr>
        <w:spacing w:after="200"/>
        <w:jc w:val="center"/>
        <w:rPr>
          <w:b/>
        </w:rPr>
      </w:pPr>
    </w:p>
    <w:p w:rsidR="00C82AD6" w:rsidRDefault="00C82AD6" w:rsidP="00C82AD6">
      <w:pPr>
        <w:spacing w:before="200" w:after="120" w:line="271" w:lineRule="auto"/>
        <w:rPr>
          <w:rFonts w:ascii="Arial" w:hAnsi="Arial" w:cs="Arial"/>
          <w:b/>
          <w:color w:val="DC0D15"/>
          <w:sz w:val="20"/>
        </w:rPr>
      </w:pPr>
      <w:bookmarkStart w:id="3" w:name="section5"/>
      <w:bookmarkEnd w:id="3"/>
      <w:r w:rsidRPr="00C82AD6">
        <w:rPr>
          <w:rFonts w:ascii="Arial" w:hAnsi="Arial" w:cs="Arial"/>
          <w:b/>
          <w:color w:val="DC0D15"/>
          <w:sz w:val="20"/>
        </w:rPr>
        <w:t>INTRODUCTION</w:t>
      </w:r>
    </w:p>
    <w:p w:rsidR="00C82AD6" w:rsidRDefault="00C82AD6" w:rsidP="00C82AD6">
      <w:pPr>
        <w:pStyle w:val="ListParagraph"/>
        <w:numPr>
          <w:ilvl w:val="0"/>
          <w:numId w:val="1"/>
        </w:numPr>
        <w:spacing w:before="120" w:after="120" w:line="271" w:lineRule="auto"/>
        <w:jc w:val="both"/>
        <w:rPr>
          <w:rFonts w:ascii="Arial" w:hAnsi="Arial" w:cs="Arial"/>
          <w:color w:val="000000"/>
          <w:sz w:val="20"/>
        </w:rPr>
      </w:pPr>
      <w:r w:rsidRPr="00C82AD6">
        <w:rPr>
          <w:rFonts w:ascii="Arial" w:hAnsi="Arial" w:cs="Arial"/>
          <w:color w:val="000000"/>
          <w:sz w:val="20"/>
        </w:rPr>
        <w:t xml:space="preserve">This review was carried out in 30th November 2017 as part of the planned </w:t>
      </w:r>
      <w:r w:rsidR="006047F1">
        <w:rPr>
          <w:rFonts w:ascii="Arial" w:hAnsi="Arial" w:cs="Arial"/>
          <w:color w:val="000000"/>
          <w:sz w:val="20"/>
        </w:rPr>
        <w:t>compliance</w:t>
      </w:r>
      <w:r w:rsidRPr="00C82AD6">
        <w:rPr>
          <w:rFonts w:ascii="Arial" w:hAnsi="Arial" w:cs="Arial"/>
          <w:color w:val="000000"/>
          <w:sz w:val="20"/>
        </w:rPr>
        <w:t xml:space="preserve"> work for 2017/18</w:t>
      </w:r>
    </w:p>
    <w:p w:rsidR="00C82AD6" w:rsidRDefault="00C82AD6" w:rsidP="00C82AD6">
      <w:pPr>
        <w:spacing w:before="200" w:after="120" w:line="271" w:lineRule="auto"/>
        <w:rPr>
          <w:rFonts w:ascii="Arial" w:hAnsi="Arial" w:cs="Arial"/>
          <w:b/>
          <w:color w:val="DC0D15"/>
          <w:sz w:val="20"/>
        </w:rPr>
      </w:pPr>
      <w:r w:rsidRPr="00C82AD6">
        <w:rPr>
          <w:rFonts w:ascii="Arial" w:hAnsi="Arial" w:cs="Arial"/>
          <w:b/>
          <w:color w:val="DC0D15"/>
          <w:sz w:val="20"/>
        </w:rPr>
        <w:t>BACKGROUND</w:t>
      </w:r>
    </w:p>
    <w:p w:rsidR="00C82AD6" w:rsidRDefault="00C82AD6" w:rsidP="00C82AD6">
      <w:pPr>
        <w:pStyle w:val="ListParagraph"/>
        <w:numPr>
          <w:ilvl w:val="0"/>
          <w:numId w:val="1"/>
        </w:numPr>
        <w:spacing w:before="120" w:after="120" w:line="271" w:lineRule="auto"/>
        <w:jc w:val="both"/>
        <w:rPr>
          <w:rFonts w:ascii="Arial" w:hAnsi="Arial" w:cs="Arial"/>
          <w:color w:val="000000"/>
          <w:sz w:val="20"/>
        </w:rPr>
      </w:pPr>
      <w:r w:rsidRPr="00C82AD6">
        <w:rPr>
          <w:rFonts w:ascii="Arial" w:hAnsi="Arial" w:cs="Arial"/>
          <w:color w:val="000000"/>
          <w:sz w:val="20"/>
        </w:rPr>
        <w:t>A broad range of controls governing compliance with recruitment and placement protocols were examined in respect of the framework agreement.</w:t>
      </w:r>
    </w:p>
    <w:p w:rsidR="00C82AD6" w:rsidRDefault="00C82AD6" w:rsidP="00C82AD6">
      <w:pPr>
        <w:spacing w:before="200" w:after="120" w:line="271" w:lineRule="auto"/>
        <w:rPr>
          <w:rFonts w:ascii="Arial" w:hAnsi="Arial" w:cs="Arial"/>
          <w:b/>
          <w:color w:val="DC0D15"/>
          <w:sz w:val="20"/>
        </w:rPr>
      </w:pPr>
      <w:r w:rsidRPr="00C82AD6">
        <w:rPr>
          <w:rFonts w:ascii="Arial" w:hAnsi="Arial" w:cs="Arial"/>
          <w:b/>
          <w:color w:val="DC0D15"/>
          <w:sz w:val="20"/>
        </w:rPr>
        <w:t>MATERIALITY</w:t>
      </w:r>
    </w:p>
    <w:p w:rsidR="00C82AD6" w:rsidRDefault="00C82AD6" w:rsidP="00C82AD6">
      <w:pPr>
        <w:pStyle w:val="ListParagraph"/>
        <w:numPr>
          <w:ilvl w:val="0"/>
          <w:numId w:val="1"/>
        </w:numPr>
        <w:spacing w:before="120" w:after="120" w:line="271" w:lineRule="auto"/>
        <w:jc w:val="both"/>
        <w:rPr>
          <w:rFonts w:ascii="Arial" w:hAnsi="Arial" w:cs="Arial"/>
          <w:color w:val="000000"/>
          <w:sz w:val="20"/>
        </w:rPr>
      </w:pPr>
      <w:r w:rsidRPr="00C82AD6">
        <w:rPr>
          <w:rFonts w:ascii="Arial" w:hAnsi="Arial" w:cs="Arial"/>
          <w:color w:val="000000"/>
          <w:sz w:val="20"/>
        </w:rPr>
        <w:t>A sample of 5 staff was selected as part of this review looking at compliance in addition to various policy related considerations. In line with the agreed protocol 24 hours’ notice was provided before commencement with 75% of the sample provided at that stage with a further 25% being provided on the day of the review.</w:t>
      </w:r>
    </w:p>
    <w:p w:rsidR="00C82AD6" w:rsidRDefault="00C82AD6" w:rsidP="00C82AD6">
      <w:pPr>
        <w:spacing w:before="200" w:after="120" w:line="271" w:lineRule="auto"/>
        <w:rPr>
          <w:rFonts w:ascii="Arial" w:hAnsi="Arial" w:cs="Arial"/>
          <w:b/>
          <w:color w:val="DC0D15"/>
          <w:sz w:val="20"/>
        </w:rPr>
      </w:pPr>
      <w:r w:rsidRPr="00C82AD6">
        <w:rPr>
          <w:rFonts w:ascii="Arial" w:hAnsi="Arial" w:cs="Arial"/>
          <w:b/>
          <w:color w:val="DC0D15"/>
          <w:sz w:val="20"/>
        </w:rPr>
        <w:t>KEY FINDINGS &amp; ACTION POINTS</w:t>
      </w:r>
    </w:p>
    <w:p w:rsidR="00C82AD6" w:rsidRDefault="00C82AD6" w:rsidP="00C82AD6">
      <w:pPr>
        <w:pStyle w:val="ListParagraph"/>
        <w:numPr>
          <w:ilvl w:val="0"/>
          <w:numId w:val="1"/>
        </w:numPr>
        <w:spacing w:before="120" w:after="120" w:line="271" w:lineRule="auto"/>
        <w:jc w:val="both"/>
        <w:rPr>
          <w:rFonts w:ascii="Arial" w:hAnsi="Arial" w:cs="Arial"/>
          <w:color w:val="000000"/>
          <w:sz w:val="20"/>
        </w:rPr>
      </w:pPr>
      <w:r w:rsidRPr="00C82AD6">
        <w:rPr>
          <w:rFonts w:ascii="Arial" w:hAnsi="Arial" w:cs="Arial"/>
          <w:color w:val="000000"/>
          <w:sz w:val="20"/>
        </w:rPr>
        <w:t>The key control and operational practice findings that need to be addressed in order to strengthen the control environment are set out in the Management and Operational Effectiveness Action Plans. Recommendations for improvements should be assessed for their full impact before they are implemented.</w:t>
      </w:r>
    </w:p>
    <w:p w:rsidR="00C82AD6" w:rsidRDefault="00C82AD6" w:rsidP="00C82AD6">
      <w:pPr>
        <w:spacing w:before="200" w:after="120" w:line="271" w:lineRule="auto"/>
        <w:rPr>
          <w:rFonts w:ascii="Arial" w:hAnsi="Arial" w:cs="Arial"/>
          <w:b/>
          <w:color w:val="DC0D15"/>
          <w:sz w:val="20"/>
        </w:rPr>
      </w:pPr>
      <w:r w:rsidRPr="00C82AD6">
        <w:rPr>
          <w:rFonts w:ascii="Arial" w:hAnsi="Arial" w:cs="Arial"/>
          <w:b/>
          <w:color w:val="DC0D15"/>
          <w:sz w:val="20"/>
        </w:rPr>
        <w:t>SCOPE AND LIMITATIONS OF THE REVIEW</w:t>
      </w:r>
    </w:p>
    <w:p w:rsidR="00C82AD6" w:rsidRDefault="00C82AD6" w:rsidP="00C82AD6">
      <w:pPr>
        <w:pStyle w:val="ListParagraph"/>
        <w:numPr>
          <w:ilvl w:val="0"/>
          <w:numId w:val="1"/>
        </w:numPr>
        <w:spacing w:before="120" w:after="120" w:line="271" w:lineRule="auto"/>
        <w:jc w:val="both"/>
        <w:rPr>
          <w:rFonts w:ascii="Arial" w:hAnsi="Arial" w:cs="Arial"/>
          <w:color w:val="000000"/>
          <w:sz w:val="20"/>
        </w:rPr>
      </w:pPr>
      <w:r w:rsidRPr="00C82AD6">
        <w:rPr>
          <w:rFonts w:ascii="Arial" w:hAnsi="Arial" w:cs="Arial"/>
          <w:color w:val="000000"/>
          <w:sz w:val="20"/>
        </w:rPr>
        <w:t>To provide assurance that the supplying agencies comply with the terms and conditions of the contract under the framework and that consideration is made in relation to National rules and guidance as well as local policies and procedures.</w:t>
      </w:r>
    </w:p>
    <w:p w:rsidR="00C82AD6" w:rsidRDefault="00C82AD6" w:rsidP="00C82AD6">
      <w:pPr>
        <w:spacing w:before="200" w:after="120" w:line="271" w:lineRule="auto"/>
        <w:rPr>
          <w:rFonts w:ascii="Arial" w:hAnsi="Arial" w:cs="Arial"/>
          <w:b/>
          <w:color w:val="DC0D15"/>
          <w:sz w:val="20"/>
        </w:rPr>
      </w:pPr>
      <w:r w:rsidRPr="00C82AD6">
        <w:rPr>
          <w:rFonts w:ascii="Arial" w:hAnsi="Arial" w:cs="Arial"/>
          <w:b/>
          <w:color w:val="DC0D15"/>
          <w:sz w:val="20"/>
        </w:rPr>
        <w:t>DISCLAIMER</w:t>
      </w:r>
    </w:p>
    <w:p w:rsidR="00C82AD6" w:rsidRDefault="00C82AD6" w:rsidP="00C82AD6">
      <w:pPr>
        <w:pStyle w:val="ListParagraph"/>
        <w:numPr>
          <w:ilvl w:val="0"/>
          <w:numId w:val="1"/>
        </w:numPr>
        <w:spacing w:before="120" w:after="120" w:line="271" w:lineRule="auto"/>
        <w:jc w:val="both"/>
        <w:rPr>
          <w:rFonts w:ascii="Arial" w:hAnsi="Arial" w:cs="Arial"/>
          <w:color w:val="000000"/>
          <w:sz w:val="20"/>
        </w:rPr>
      </w:pPr>
      <w:r w:rsidRPr="00C82AD6">
        <w:rPr>
          <w:rFonts w:ascii="Arial" w:hAnsi="Arial" w:cs="Arial"/>
          <w:color w:val="000000"/>
          <w:sz w:val="20"/>
        </w:rPr>
        <w:t>The matters raised in this report are only those that came to the attention of the auditor during the course of the review which was based on the agreed CPP sample sizes and sampling techniques and are not necessarily a comprehensive statement of all the weaknesses non-compliances with the CPP agreement that may exist. This report has been prepared on an exception basis and does not list all areas checked and confirmed as being adequate and is solely for the CCP and the agency's management's use and must not be recited or referred to in whole or in part to third parties without our prior written consent. No responsibility to any third party is accepted as the report has not been prepared, and is not intended, for any other purpose. TIAA neither owes nor accepts any duty of care to any other party who may receive this report and specifically disclaims any liability for loss, damage or expense of whatsoever nature, which is caused by their reliance on our report.</w:t>
      </w:r>
    </w:p>
    <w:p w:rsidR="00DB1E0B" w:rsidRDefault="00DB1E0B" w:rsidP="00C82AD6">
      <w:pPr>
        <w:spacing w:before="200" w:after="120" w:line="271" w:lineRule="auto"/>
        <w:rPr>
          <w:rFonts w:ascii="Arial" w:hAnsi="Arial" w:cs="Arial"/>
          <w:b/>
          <w:color w:val="DC0D15"/>
          <w:sz w:val="20"/>
        </w:rPr>
      </w:pPr>
    </w:p>
    <w:p w:rsidR="00C82AD6" w:rsidRDefault="00C82AD6" w:rsidP="00C82AD6">
      <w:pPr>
        <w:spacing w:before="200" w:after="120" w:line="271" w:lineRule="auto"/>
        <w:rPr>
          <w:rFonts w:ascii="Arial" w:hAnsi="Arial" w:cs="Arial"/>
          <w:b/>
          <w:color w:val="DC0D15"/>
          <w:sz w:val="20"/>
        </w:rPr>
      </w:pPr>
      <w:r w:rsidRPr="00C82AD6">
        <w:rPr>
          <w:rFonts w:ascii="Arial" w:hAnsi="Arial" w:cs="Arial"/>
          <w:b/>
          <w:color w:val="DC0D15"/>
          <w:sz w:val="20"/>
        </w:rPr>
        <w:lastRenderedPageBreak/>
        <w:t>ACKNOWLEDGEMENT</w:t>
      </w:r>
    </w:p>
    <w:p w:rsidR="00C82AD6" w:rsidRDefault="00C82AD6" w:rsidP="00C82AD6">
      <w:pPr>
        <w:pStyle w:val="ListParagraph"/>
        <w:numPr>
          <w:ilvl w:val="0"/>
          <w:numId w:val="1"/>
        </w:numPr>
        <w:spacing w:before="120" w:after="120" w:line="271" w:lineRule="auto"/>
        <w:jc w:val="both"/>
        <w:rPr>
          <w:rFonts w:ascii="Arial" w:hAnsi="Arial" w:cs="Arial"/>
          <w:color w:val="000000"/>
          <w:sz w:val="20"/>
        </w:rPr>
      </w:pPr>
      <w:r w:rsidRPr="00C82AD6">
        <w:rPr>
          <w:rFonts w:ascii="Arial" w:hAnsi="Arial" w:cs="Arial"/>
          <w:color w:val="000000"/>
          <w:sz w:val="20"/>
        </w:rPr>
        <w:t>We would like to thank staff for their co-operation and assistance during the course of our work.</w:t>
      </w:r>
    </w:p>
    <w:p w:rsidR="00C82AD6" w:rsidRDefault="00C82AD6" w:rsidP="00C82AD6">
      <w:pPr>
        <w:spacing w:before="200" w:after="120" w:line="271" w:lineRule="auto"/>
        <w:jc w:val="both"/>
        <w:rPr>
          <w:rFonts w:ascii="Arial" w:hAnsi="Arial" w:cs="Arial"/>
          <w:b/>
          <w:color w:val="DC0D15"/>
          <w:sz w:val="20"/>
        </w:rPr>
      </w:pPr>
      <w:r w:rsidRPr="00C82AD6">
        <w:rPr>
          <w:rFonts w:ascii="Arial" w:hAnsi="Arial" w:cs="Arial"/>
          <w:b/>
          <w:color w:val="DC0D15"/>
          <w:sz w:val="20"/>
        </w:rPr>
        <w:t>RELEASE OF REPORT</w:t>
      </w:r>
    </w:p>
    <w:p w:rsidR="00C82AD6" w:rsidRDefault="00C82AD6" w:rsidP="00C82AD6">
      <w:pPr>
        <w:pStyle w:val="ListParagraph"/>
        <w:numPr>
          <w:ilvl w:val="0"/>
          <w:numId w:val="1"/>
        </w:numPr>
        <w:spacing w:before="120" w:after="120" w:line="271" w:lineRule="auto"/>
        <w:rPr>
          <w:rFonts w:ascii="Arial" w:hAnsi="Arial" w:cs="Arial"/>
          <w:color w:val="000000"/>
          <w:sz w:val="20"/>
        </w:rPr>
      </w:pPr>
      <w:r w:rsidRPr="00C82AD6">
        <w:rPr>
          <w:rFonts w:ascii="Arial" w:hAnsi="Arial" w:cs="Arial"/>
          <w:color w:val="000000"/>
          <w:sz w:val="20"/>
        </w:rPr>
        <w:t>The table below sets out the history of this report.</w:t>
      </w:r>
    </w:p>
    <w:tbl>
      <w:tblPr>
        <w:tblW w:w="0" w:type="auto"/>
        <w:jc w:val="righ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120" w:type="dxa"/>
          <w:left w:w="60" w:type="dxa"/>
          <w:bottom w:w="120" w:type="dxa"/>
          <w:right w:w="60" w:type="dxa"/>
        </w:tblCellMar>
        <w:tblLook w:val="0000" w:firstRow="0" w:lastRow="0" w:firstColumn="0" w:lastColumn="0" w:noHBand="0" w:noVBand="0"/>
      </w:tblPr>
      <w:tblGrid>
        <w:gridCol w:w="3515"/>
        <w:gridCol w:w="3402"/>
        <w:gridCol w:w="7370"/>
      </w:tblGrid>
      <w:tr w:rsidR="00C82AD6" w:rsidTr="00C82AD6">
        <w:trPr>
          <w:trHeight w:val="283"/>
          <w:jc w:val="right"/>
        </w:trPr>
        <w:tc>
          <w:tcPr>
            <w:tcW w:w="3515" w:type="dxa"/>
            <w:shd w:val="clear" w:color="auto" w:fill="163D82"/>
          </w:tcPr>
          <w:p w:rsidR="00C82AD6" w:rsidRPr="00C82AD6" w:rsidRDefault="00C82AD6" w:rsidP="00C82AD6">
            <w:pPr>
              <w:spacing w:before="60" w:after="60" w:line="271" w:lineRule="auto"/>
              <w:rPr>
                <w:rFonts w:ascii="Arial" w:hAnsi="Arial" w:cs="Arial"/>
                <w:b/>
                <w:color w:val="FFFFFF"/>
                <w:sz w:val="18"/>
              </w:rPr>
            </w:pPr>
            <w:r w:rsidRPr="00C82AD6">
              <w:rPr>
                <w:rFonts w:ascii="Arial" w:hAnsi="Arial" w:cs="Arial"/>
                <w:b/>
                <w:color w:val="FFFFFF"/>
                <w:sz w:val="18"/>
              </w:rPr>
              <w:t>Date report issued:</w:t>
            </w:r>
          </w:p>
        </w:tc>
        <w:tc>
          <w:tcPr>
            <w:tcW w:w="3402" w:type="dxa"/>
            <w:shd w:val="clear" w:color="auto" w:fill="F3F3F3"/>
          </w:tcPr>
          <w:p w:rsidR="00C82AD6" w:rsidRPr="00C82AD6" w:rsidRDefault="00DB1E0B" w:rsidP="00C82AD6">
            <w:pPr>
              <w:spacing w:before="60" w:after="60" w:line="271" w:lineRule="auto"/>
              <w:rPr>
                <w:rFonts w:ascii="Arial" w:hAnsi="Arial" w:cs="Arial"/>
                <w:color w:val="000000"/>
                <w:sz w:val="18"/>
              </w:rPr>
            </w:pPr>
            <w:r>
              <w:rPr>
                <w:rFonts w:ascii="Arial" w:hAnsi="Arial" w:cs="Arial"/>
                <w:color w:val="000000"/>
                <w:sz w:val="18"/>
              </w:rPr>
              <w:t>4</w:t>
            </w:r>
            <w:r w:rsidRPr="00DB1E0B">
              <w:rPr>
                <w:rFonts w:ascii="Arial" w:hAnsi="Arial" w:cs="Arial"/>
                <w:color w:val="000000"/>
                <w:sz w:val="18"/>
                <w:vertAlign w:val="superscript"/>
              </w:rPr>
              <w:t>th</w:t>
            </w:r>
            <w:r>
              <w:rPr>
                <w:rFonts w:ascii="Arial" w:hAnsi="Arial" w:cs="Arial"/>
                <w:color w:val="000000"/>
                <w:sz w:val="18"/>
              </w:rPr>
              <w:t xml:space="preserve"> December 2017</w:t>
            </w:r>
          </w:p>
        </w:tc>
        <w:tc>
          <w:tcPr>
            <w:tcW w:w="7370" w:type="dxa"/>
          </w:tcPr>
          <w:p w:rsidR="00C82AD6" w:rsidRDefault="00C82AD6" w:rsidP="00C82AD6">
            <w:pPr>
              <w:spacing w:before="60" w:after="60" w:line="271" w:lineRule="auto"/>
              <w:rPr>
                <w:rFonts w:ascii="Arial" w:hAnsi="Arial" w:cs="Arial"/>
                <w:color w:val="000000"/>
                <w:sz w:val="20"/>
              </w:rPr>
            </w:pPr>
          </w:p>
        </w:tc>
      </w:tr>
    </w:tbl>
    <w:p w:rsidR="00C82AD6" w:rsidRDefault="00C82AD6" w:rsidP="00C82AD6">
      <w:pPr>
        <w:spacing w:before="120" w:after="120" w:line="271" w:lineRule="auto"/>
        <w:rPr>
          <w:rFonts w:ascii="Arial" w:hAnsi="Arial" w:cs="Arial"/>
          <w:color w:val="000000"/>
          <w:sz w:val="20"/>
        </w:rPr>
      </w:pPr>
    </w:p>
    <w:p w:rsidR="00C82AD6" w:rsidRDefault="00C82AD6" w:rsidP="00C82AD6">
      <w:pPr>
        <w:spacing w:before="120" w:after="120" w:line="271" w:lineRule="auto"/>
        <w:rPr>
          <w:rFonts w:ascii="Arial" w:hAnsi="Arial" w:cs="Arial"/>
          <w:color w:val="000000"/>
          <w:sz w:val="20"/>
        </w:rPr>
        <w:sectPr w:rsidR="00C82AD6" w:rsidSect="00C82AD6">
          <w:headerReference w:type="default" r:id="rId18"/>
          <w:footerReference w:type="default" r:id="rId19"/>
          <w:pgSz w:w="16838" w:h="11906" w:orient="landscape"/>
          <w:pgMar w:top="850" w:right="850" w:bottom="850" w:left="850" w:header="708" w:footer="708" w:gutter="0"/>
          <w:cols w:space="708"/>
          <w:docGrid w:linePitch="360"/>
        </w:sectPr>
      </w:pPr>
      <w:bookmarkStart w:id="4" w:name="_GoBack"/>
      <w:bookmarkEnd w:id="4"/>
    </w:p>
    <w:p w:rsidR="00C82AD6" w:rsidRDefault="00C82AD6" w:rsidP="00C82AD6">
      <w:pPr>
        <w:spacing w:before="120" w:after="120" w:line="271" w:lineRule="auto"/>
        <w:rPr>
          <w:rFonts w:ascii="Arial" w:hAnsi="Arial" w:cs="Arial"/>
          <w:color w:val="000000"/>
          <w:sz w:val="20"/>
        </w:rPr>
      </w:pPr>
    </w:p>
    <w:tbl>
      <w:tblPr>
        <w:tblW w:w="15194" w:type="dxa"/>
        <w:tblBorders>
          <w:top w:val="single" w:sz="24" w:space="0" w:color="FFFFFF"/>
          <w:left w:val="single" w:sz="24" w:space="0" w:color="FFFFFF"/>
          <w:bottom w:val="single" w:sz="24" w:space="0" w:color="DC0D15"/>
          <w:right w:val="single" w:sz="24" w:space="0" w:color="FFFFFF"/>
        </w:tblBorders>
        <w:shd w:val="clear" w:color="auto" w:fill="FFFFFF"/>
        <w:tblLayout w:type="fixed"/>
        <w:tblCellMar>
          <w:top w:w="60" w:type="dxa"/>
          <w:left w:w="0" w:type="dxa"/>
          <w:right w:w="120" w:type="dxa"/>
        </w:tblCellMar>
        <w:tblLook w:val="0000" w:firstRow="0" w:lastRow="0" w:firstColumn="0" w:lastColumn="0" w:noHBand="0" w:noVBand="0"/>
      </w:tblPr>
      <w:tblGrid>
        <w:gridCol w:w="15194"/>
      </w:tblGrid>
      <w:tr w:rsidR="00C82AD6" w:rsidTr="00C82AD6">
        <w:trPr>
          <w:trHeight w:hRule="exact" w:val="624"/>
        </w:trPr>
        <w:tc>
          <w:tcPr>
            <w:tcW w:w="15194" w:type="dxa"/>
            <w:shd w:val="clear" w:color="auto" w:fill="FFFFFF"/>
            <w:tcMar>
              <w:bottom w:w="20" w:type="dxa"/>
            </w:tcMar>
          </w:tcPr>
          <w:p w:rsidR="00C82AD6" w:rsidRPr="00C82AD6" w:rsidRDefault="00C82AD6" w:rsidP="00C82AD6">
            <w:pPr>
              <w:spacing w:before="120" w:after="120" w:line="271" w:lineRule="auto"/>
              <w:rPr>
                <w:rFonts w:ascii="Arial" w:hAnsi="Arial" w:cs="Arial"/>
                <w:b/>
                <w:color w:val="163D82"/>
                <w:sz w:val="32"/>
              </w:rPr>
            </w:pPr>
            <w:r>
              <w:rPr>
                <w:rFonts w:ascii="Arial" w:hAnsi="Arial" w:cs="Arial"/>
                <w:b/>
                <w:color w:val="163D82"/>
                <w:sz w:val="32"/>
              </w:rPr>
              <w:t>Appendix A - Failure Sheet</w:t>
            </w:r>
          </w:p>
        </w:tc>
      </w:tr>
    </w:tbl>
    <w:p w:rsidR="00C82AD6" w:rsidRDefault="00C82AD6" w:rsidP="00C82AD6">
      <w:pPr>
        <w:spacing w:before="120" w:after="120" w:line="271" w:lineRule="auto"/>
        <w:rPr>
          <w:rFonts w:ascii="Arial" w:hAnsi="Arial" w:cs="Arial"/>
          <w:color w:val="000000"/>
          <w:sz w:val="20"/>
        </w:rPr>
      </w:pPr>
    </w:p>
    <w:tbl>
      <w:tblPr>
        <w:tblW w:w="15194"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shd w:val="clear" w:color="auto" w:fill="D9D9D9"/>
        <w:tblLayout w:type="fixed"/>
        <w:tblCellMar>
          <w:top w:w="120" w:type="dxa"/>
          <w:left w:w="60" w:type="dxa"/>
          <w:bottom w:w="120" w:type="dxa"/>
          <w:right w:w="60" w:type="dxa"/>
        </w:tblCellMar>
        <w:tblLook w:val="0000" w:firstRow="0" w:lastRow="0" w:firstColumn="0" w:lastColumn="0" w:noHBand="0" w:noVBand="0"/>
      </w:tblPr>
      <w:tblGrid>
        <w:gridCol w:w="2835"/>
        <w:gridCol w:w="12359"/>
      </w:tblGrid>
      <w:tr w:rsidR="00C82AD6" w:rsidRPr="00C82AD6" w:rsidTr="00C82AD6">
        <w:trPr>
          <w:cantSplit/>
          <w:tblHeader/>
          <w:jc w:val="center"/>
        </w:trPr>
        <w:tc>
          <w:tcPr>
            <w:tcW w:w="2835" w:type="dxa"/>
            <w:shd w:val="clear" w:color="auto" w:fill="D9D9D9"/>
          </w:tcPr>
          <w:p w:rsidR="00C82AD6" w:rsidRPr="00C82AD6" w:rsidRDefault="00C82AD6" w:rsidP="00C82AD6">
            <w:pPr>
              <w:spacing w:before="60" w:after="60" w:line="271" w:lineRule="auto"/>
              <w:jc w:val="center"/>
              <w:rPr>
                <w:rFonts w:ascii="Arial" w:hAnsi="Arial" w:cs="Arial"/>
                <w:b/>
                <w:color w:val="163D82"/>
                <w:sz w:val="16"/>
              </w:rPr>
            </w:pPr>
            <w:r w:rsidRPr="00C82AD6">
              <w:rPr>
                <w:rFonts w:ascii="Arial" w:hAnsi="Arial" w:cs="Arial"/>
                <w:b/>
                <w:color w:val="163D82"/>
                <w:sz w:val="16"/>
              </w:rPr>
              <w:t>Candidate Reference</w:t>
            </w:r>
          </w:p>
        </w:tc>
        <w:tc>
          <w:tcPr>
            <w:tcW w:w="12359" w:type="dxa"/>
            <w:shd w:val="clear" w:color="auto" w:fill="D9D9D9"/>
          </w:tcPr>
          <w:p w:rsidR="00C82AD6" w:rsidRPr="00C82AD6" w:rsidRDefault="00C82AD6" w:rsidP="00C82AD6">
            <w:pPr>
              <w:spacing w:before="60" w:after="60" w:line="271" w:lineRule="auto"/>
              <w:jc w:val="center"/>
              <w:rPr>
                <w:rFonts w:ascii="Arial" w:hAnsi="Arial" w:cs="Arial"/>
                <w:b/>
                <w:color w:val="163D82"/>
                <w:sz w:val="16"/>
              </w:rPr>
            </w:pPr>
            <w:r w:rsidRPr="00C82AD6">
              <w:rPr>
                <w:rFonts w:ascii="Arial" w:hAnsi="Arial" w:cs="Arial"/>
                <w:b/>
                <w:color w:val="163D82"/>
                <w:sz w:val="16"/>
              </w:rPr>
              <w:t>Failure Area</w:t>
            </w:r>
          </w:p>
        </w:tc>
      </w:tr>
      <w:tr w:rsidR="00DB1E0B" w:rsidRPr="00C82AD6" w:rsidTr="00DB1E0B">
        <w:trPr>
          <w:cantSplit/>
          <w:tblHeader/>
          <w:jc w:val="center"/>
        </w:trPr>
        <w:tc>
          <w:tcPr>
            <w:tcW w:w="15194" w:type="dxa"/>
            <w:gridSpan w:val="2"/>
            <w:shd w:val="clear" w:color="auto" w:fill="auto"/>
          </w:tcPr>
          <w:p w:rsidR="00DB1E0B" w:rsidRPr="00B32C7C" w:rsidRDefault="00DB1E0B" w:rsidP="00DB1E0B">
            <w:pPr>
              <w:spacing w:before="60" w:after="60" w:line="271" w:lineRule="auto"/>
              <w:jc w:val="both"/>
              <w:rPr>
                <w:rFonts w:ascii="Arial" w:hAnsi="Arial" w:cs="Arial"/>
                <w:color w:val="163D82"/>
                <w:sz w:val="18"/>
                <w:szCs w:val="18"/>
              </w:rPr>
            </w:pPr>
            <w:r w:rsidRPr="00B32C7C">
              <w:rPr>
                <w:rFonts w:ascii="Arial" w:hAnsi="Arial" w:cs="Arial"/>
                <w:sz w:val="18"/>
                <w:szCs w:val="18"/>
              </w:rPr>
              <w:t xml:space="preserve">No failures were noted. </w:t>
            </w:r>
          </w:p>
        </w:tc>
      </w:tr>
    </w:tbl>
    <w:p w:rsidR="00C82AD6" w:rsidRDefault="00C82AD6" w:rsidP="00C82AD6">
      <w:pPr>
        <w:spacing w:before="120" w:after="120" w:line="271" w:lineRule="auto"/>
        <w:rPr>
          <w:rFonts w:ascii="Arial" w:hAnsi="Arial" w:cs="Arial"/>
          <w:color w:val="000000"/>
          <w:sz w:val="20"/>
        </w:rPr>
      </w:pPr>
    </w:p>
    <w:p w:rsidR="00C82AD6" w:rsidRPr="00C82AD6" w:rsidRDefault="00C82AD6" w:rsidP="00C82AD6">
      <w:pPr>
        <w:spacing w:before="120" w:after="120" w:line="271" w:lineRule="auto"/>
        <w:rPr>
          <w:rFonts w:ascii="Arial" w:hAnsi="Arial" w:cs="Arial"/>
          <w:color w:val="000000"/>
          <w:sz w:val="20"/>
        </w:rPr>
      </w:pPr>
    </w:p>
    <w:sectPr w:rsidR="00C82AD6" w:rsidRPr="00C82AD6" w:rsidSect="00C82AD6">
      <w:pgSz w:w="16838" w:h="11906" w:orient="landscape"/>
      <w:pgMar w:top="850"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7B" w:rsidRDefault="004C237B" w:rsidP="00C82AD6">
      <w:pPr>
        <w:spacing w:after="0" w:line="240" w:lineRule="auto"/>
      </w:pPr>
      <w:r>
        <w:separator/>
      </w:r>
    </w:p>
  </w:endnote>
  <w:endnote w:type="continuationSeparator" w:id="0">
    <w:p w:rsidR="004C237B" w:rsidRDefault="004C237B" w:rsidP="00C8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4" w:type="dxa"/>
      <w:tblLayout w:type="fixed"/>
      <w:tblCellMar>
        <w:left w:w="60" w:type="dxa"/>
        <w:right w:w="60" w:type="dxa"/>
      </w:tblCellMar>
      <w:tblLook w:val="0000" w:firstRow="0" w:lastRow="0" w:firstColumn="0" w:lastColumn="0" w:noHBand="0" w:noVBand="0"/>
    </w:tblPr>
    <w:tblGrid>
      <w:gridCol w:w="13351"/>
      <w:gridCol w:w="1843"/>
    </w:tblGrid>
    <w:tr w:rsidR="00C82AD6" w:rsidRPr="00C82AD6" w:rsidTr="00C82AD6">
      <w:trPr>
        <w:trHeight w:hRule="exact" w:val="100"/>
      </w:trPr>
      <w:tc>
        <w:tcPr>
          <w:tcW w:w="13351" w:type="dxa"/>
          <w:shd w:val="clear" w:color="auto" w:fill="auto"/>
        </w:tcPr>
        <w:p w:rsidR="00C82AD6" w:rsidRPr="00C82AD6" w:rsidRDefault="00C82AD6" w:rsidP="00C82AD6">
          <w:pPr>
            <w:pStyle w:val="Footer"/>
            <w:spacing w:after="120"/>
            <w:rPr>
              <w:rFonts w:ascii="Arial" w:hAnsi="Arial" w:cs="Arial"/>
              <w:sz w:val="12"/>
            </w:rPr>
          </w:pPr>
        </w:p>
      </w:tc>
      <w:tc>
        <w:tcPr>
          <w:tcW w:w="1843" w:type="dxa"/>
          <w:shd w:val="clear" w:color="auto" w:fill="auto"/>
        </w:tcPr>
        <w:p w:rsidR="00C82AD6" w:rsidRPr="00C82AD6" w:rsidRDefault="00C82AD6" w:rsidP="00C82AD6">
          <w:pPr>
            <w:pStyle w:val="Footer"/>
            <w:spacing w:after="120"/>
            <w:rPr>
              <w:rFonts w:ascii="Arial" w:hAnsi="Arial" w:cs="Arial"/>
              <w:sz w:val="12"/>
            </w:rPr>
          </w:pPr>
        </w:p>
      </w:tc>
    </w:tr>
    <w:tr w:rsidR="00C82AD6" w:rsidRPr="00C82AD6" w:rsidTr="00C82AD6">
      <w:trPr>
        <w:trHeight w:hRule="exact" w:val="454"/>
      </w:trPr>
      <w:tc>
        <w:tcPr>
          <w:tcW w:w="13351" w:type="dxa"/>
          <w:shd w:val="clear" w:color="auto" w:fill="BFBFBF"/>
          <w:vAlign w:val="bottom"/>
        </w:tcPr>
        <w:p w:rsidR="00C82AD6" w:rsidRPr="00C82AD6" w:rsidRDefault="00DB1E0B" w:rsidP="00C82AD6">
          <w:pPr>
            <w:pStyle w:val="Footer"/>
            <w:spacing w:after="120"/>
            <w:rPr>
              <w:rFonts w:ascii="Arial" w:hAnsi="Arial" w:cs="Arial"/>
              <w:b/>
              <w:color w:val="FFFFFF"/>
              <w:sz w:val="24"/>
            </w:rPr>
          </w:pPr>
          <w:r>
            <w:rPr>
              <w:rFonts w:ascii="Arial" w:hAnsi="Arial" w:cs="Arial"/>
              <w:b/>
              <w:color w:val="FFFFFF"/>
              <w:sz w:val="24"/>
            </w:rPr>
            <w:t>December 2017</w:t>
          </w:r>
        </w:p>
      </w:tc>
      <w:tc>
        <w:tcPr>
          <w:tcW w:w="1843" w:type="dxa"/>
          <w:shd w:val="clear" w:color="auto" w:fill="163D82"/>
          <w:vAlign w:val="center"/>
        </w:tcPr>
        <w:p w:rsidR="00C82AD6" w:rsidRPr="00C82AD6" w:rsidRDefault="00DB1E0B" w:rsidP="00C82AD6">
          <w:pPr>
            <w:pStyle w:val="Footer"/>
            <w:spacing w:after="120"/>
            <w:jc w:val="center"/>
            <w:rPr>
              <w:rFonts w:ascii="Arial" w:hAnsi="Arial" w:cs="Arial"/>
              <w:b/>
              <w:color w:val="FFFFFF"/>
              <w:sz w:val="40"/>
            </w:rPr>
          </w:pPr>
          <w:r>
            <w:rPr>
              <w:rFonts w:ascii="Arial" w:hAnsi="Arial" w:cs="Arial"/>
              <w:b/>
              <w:color w:val="FFFFFF"/>
              <w:sz w:val="40"/>
            </w:rPr>
            <w:t>FINAL</w:t>
          </w:r>
        </w:p>
      </w:tc>
    </w:tr>
  </w:tbl>
  <w:p w:rsidR="00C82AD6" w:rsidRDefault="00C82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 w:type="dxa"/>
        <w:right w:w="60" w:type="dxa"/>
      </w:tblCellMar>
      <w:tblLook w:val="0000" w:firstRow="0" w:lastRow="0" w:firstColumn="0" w:lastColumn="0" w:noHBand="0" w:noVBand="0"/>
    </w:tblPr>
    <w:tblGrid>
      <w:gridCol w:w="13720"/>
      <w:gridCol w:w="1191"/>
    </w:tblGrid>
    <w:tr w:rsidR="00C82AD6" w:rsidRPr="00C82AD6" w:rsidTr="00C82AD6">
      <w:trPr>
        <w:trHeight w:hRule="exact" w:val="100"/>
      </w:trPr>
      <w:tc>
        <w:tcPr>
          <w:tcW w:w="13720" w:type="dxa"/>
          <w:shd w:val="clear" w:color="auto" w:fill="auto"/>
        </w:tcPr>
        <w:p w:rsidR="00C82AD6" w:rsidRPr="00C82AD6" w:rsidRDefault="00C82AD6" w:rsidP="00C82AD6">
          <w:pPr>
            <w:pStyle w:val="Footer"/>
            <w:spacing w:after="120"/>
            <w:rPr>
              <w:sz w:val="12"/>
            </w:rPr>
          </w:pPr>
        </w:p>
      </w:tc>
      <w:tc>
        <w:tcPr>
          <w:tcW w:w="1191" w:type="dxa"/>
          <w:shd w:val="clear" w:color="auto" w:fill="auto"/>
        </w:tcPr>
        <w:p w:rsidR="00C82AD6" w:rsidRPr="00C82AD6" w:rsidRDefault="00C82AD6" w:rsidP="00C82AD6">
          <w:pPr>
            <w:pStyle w:val="Footer"/>
            <w:spacing w:after="120"/>
            <w:rPr>
              <w:sz w:val="12"/>
            </w:rPr>
          </w:pPr>
        </w:p>
      </w:tc>
    </w:tr>
    <w:tr w:rsidR="00C82AD6" w:rsidRPr="00C82AD6" w:rsidTr="00C82AD6">
      <w:trPr>
        <w:trHeight w:hRule="exact" w:val="397"/>
      </w:trPr>
      <w:tc>
        <w:tcPr>
          <w:tcW w:w="13720" w:type="dxa"/>
          <w:shd w:val="clear" w:color="auto" w:fill="auto"/>
          <w:vAlign w:val="bottom"/>
        </w:tcPr>
        <w:p w:rsidR="00C82AD6" w:rsidRPr="00C82AD6" w:rsidRDefault="00C82AD6" w:rsidP="00C82AD6">
          <w:pPr>
            <w:pStyle w:val="Footer"/>
            <w:spacing w:after="120"/>
            <w:rPr>
              <w:rFonts w:ascii="Arial" w:hAnsi="Arial" w:cs="Arial"/>
              <w:b/>
              <w:outline/>
              <w:color w:val="163D82"/>
              <w:sz w:val="40"/>
            </w:rPr>
          </w:pPr>
        </w:p>
      </w:tc>
      <w:tc>
        <w:tcPr>
          <w:tcW w:w="1191" w:type="dxa"/>
          <w:shd w:val="clear" w:color="auto" w:fill="163D82"/>
          <w:vAlign w:val="center"/>
        </w:tcPr>
        <w:p w:rsidR="00C82AD6" w:rsidRPr="00C82AD6" w:rsidRDefault="00C82AD6" w:rsidP="00C82AD6">
          <w:pPr>
            <w:pStyle w:val="Footer"/>
            <w:spacing w:after="120"/>
            <w:jc w:val="center"/>
            <w:rPr>
              <w:rFonts w:ascii="Arial" w:hAnsi="Arial" w:cs="Arial"/>
              <w:b/>
              <w:color w:val="FFFFFF"/>
              <w:sz w:val="20"/>
            </w:rPr>
          </w:pPr>
          <w:r w:rsidRPr="00C82AD6">
            <w:rPr>
              <w:rFonts w:ascii="Arial" w:hAnsi="Arial" w:cs="Arial"/>
              <w:b/>
              <w:color w:val="FFFFFF"/>
              <w:sz w:val="20"/>
            </w:rPr>
            <w:t xml:space="preserve">Page </w:t>
          </w:r>
          <w:r w:rsidRPr="00C82AD6">
            <w:rPr>
              <w:rFonts w:ascii="Arial" w:hAnsi="Arial" w:cs="Arial"/>
              <w:b/>
              <w:color w:val="FFFFFF"/>
              <w:sz w:val="20"/>
            </w:rPr>
            <w:fldChar w:fldCharType="begin"/>
          </w:r>
          <w:r w:rsidRPr="00C82AD6">
            <w:rPr>
              <w:rFonts w:ascii="Arial" w:hAnsi="Arial" w:cs="Arial"/>
              <w:b/>
              <w:color w:val="FFFFFF"/>
              <w:sz w:val="20"/>
            </w:rPr>
            <w:instrText xml:space="preserve"> PAGE  \* MERGEFORMAT </w:instrText>
          </w:r>
          <w:r w:rsidRPr="00C82AD6">
            <w:rPr>
              <w:rFonts w:ascii="Arial" w:hAnsi="Arial" w:cs="Arial"/>
              <w:b/>
              <w:color w:val="FFFFFF"/>
              <w:sz w:val="20"/>
            </w:rPr>
            <w:fldChar w:fldCharType="separate"/>
          </w:r>
          <w:r w:rsidR="00867BF2">
            <w:rPr>
              <w:rFonts w:ascii="Arial" w:hAnsi="Arial" w:cs="Arial"/>
              <w:b/>
              <w:noProof/>
              <w:color w:val="FFFFFF"/>
              <w:sz w:val="20"/>
            </w:rPr>
            <w:t>1</w:t>
          </w:r>
          <w:r w:rsidRPr="00C82AD6">
            <w:rPr>
              <w:rFonts w:ascii="Arial" w:hAnsi="Arial" w:cs="Arial"/>
              <w:b/>
              <w:color w:val="FFFFFF"/>
              <w:sz w:val="20"/>
            </w:rPr>
            <w:fldChar w:fldCharType="end"/>
          </w:r>
        </w:p>
      </w:tc>
    </w:tr>
  </w:tbl>
  <w:p w:rsidR="00C82AD6" w:rsidRDefault="00C82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4" w:type="dxa"/>
      <w:tblLayout w:type="fixed"/>
      <w:tblCellMar>
        <w:left w:w="60" w:type="dxa"/>
        <w:right w:w="60" w:type="dxa"/>
      </w:tblCellMar>
      <w:tblLook w:val="0000" w:firstRow="0" w:lastRow="0" w:firstColumn="0" w:lastColumn="0" w:noHBand="0" w:noVBand="0"/>
    </w:tblPr>
    <w:tblGrid>
      <w:gridCol w:w="13351"/>
      <w:gridCol w:w="1843"/>
    </w:tblGrid>
    <w:tr w:rsidR="00C82AD6" w:rsidRPr="00C82AD6" w:rsidTr="00C82AD6">
      <w:trPr>
        <w:trHeight w:hRule="exact" w:val="100"/>
      </w:trPr>
      <w:tc>
        <w:tcPr>
          <w:tcW w:w="13351" w:type="dxa"/>
          <w:shd w:val="clear" w:color="auto" w:fill="auto"/>
        </w:tcPr>
        <w:p w:rsidR="00C82AD6" w:rsidRPr="00C82AD6" w:rsidRDefault="00C82AD6" w:rsidP="00C82AD6">
          <w:pPr>
            <w:pStyle w:val="Footer"/>
            <w:spacing w:after="120"/>
            <w:rPr>
              <w:rFonts w:ascii="Arial" w:hAnsi="Arial" w:cs="Arial"/>
              <w:sz w:val="12"/>
            </w:rPr>
          </w:pPr>
        </w:p>
      </w:tc>
      <w:tc>
        <w:tcPr>
          <w:tcW w:w="1843" w:type="dxa"/>
          <w:shd w:val="clear" w:color="auto" w:fill="auto"/>
        </w:tcPr>
        <w:p w:rsidR="00C82AD6" w:rsidRPr="00C82AD6" w:rsidRDefault="00C82AD6" w:rsidP="00C82AD6">
          <w:pPr>
            <w:pStyle w:val="Footer"/>
            <w:spacing w:after="120"/>
            <w:rPr>
              <w:rFonts w:ascii="Arial" w:hAnsi="Arial" w:cs="Arial"/>
              <w:sz w:val="12"/>
            </w:rPr>
          </w:pPr>
        </w:p>
      </w:tc>
    </w:tr>
    <w:tr w:rsidR="00C82AD6" w:rsidRPr="00C82AD6" w:rsidTr="00C82AD6">
      <w:trPr>
        <w:trHeight w:hRule="exact" w:val="454"/>
      </w:trPr>
      <w:tc>
        <w:tcPr>
          <w:tcW w:w="13351" w:type="dxa"/>
          <w:shd w:val="clear" w:color="auto" w:fill="BFBFBF"/>
          <w:vAlign w:val="bottom"/>
        </w:tcPr>
        <w:p w:rsidR="00C82AD6" w:rsidRPr="00C82AD6" w:rsidRDefault="00C82AD6" w:rsidP="00C82AD6">
          <w:pPr>
            <w:pStyle w:val="Footer"/>
            <w:spacing w:after="120"/>
            <w:rPr>
              <w:rFonts w:ascii="Arial" w:hAnsi="Arial" w:cs="Arial"/>
              <w:b/>
              <w:color w:val="FFFFFF"/>
              <w:sz w:val="24"/>
            </w:rPr>
          </w:pPr>
          <w:r w:rsidRPr="00C82AD6">
            <w:rPr>
              <w:rFonts w:ascii="Arial" w:hAnsi="Arial" w:cs="Arial"/>
              <w:b/>
              <w:color w:val="FFFFFF"/>
              <w:sz w:val="24"/>
            </w:rPr>
            <w:t>30th November 2017</w:t>
          </w:r>
        </w:p>
      </w:tc>
      <w:tc>
        <w:tcPr>
          <w:tcW w:w="1843" w:type="dxa"/>
          <w:shd w:val="clear" w:color="auto" w:fill="163D82"/>
          <w:vAlign w:val="center"/>
        </w:tcPr>
        <w:p w:rsidR="00C82AD6" w:rsidRPr="00C82AD6" w:rsidRDefault="00C82AD6" w:rsidP="00C82AD6">
          <w:pPr>
            <w:pStyle w:val="Footer"/>
            <w:spacing w:after="120"/>
            <w:jc w:val="center"/>
            <w:rPr>
              <w:rFonts w:ascii="Arial" w:hAnsi="Arial" w:cs="Arial"/>
              <w:b/>
              <w:color w:val="FFFFFF"/>
              <w:sz w:val="40"/>
            </w:rPr>
          </w:pPr>
        </w:p>
      </w:tc>
    </w:tr>
  </w:tbl>
  <w:p w:rsidR="00C82AD6" w:rsidRDefault="00C82A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60" w:type="dxa"/>
        <w:right w:w="60" w:type="dxa"/>
      </w:tblCellMar>
      <w:tblLook w:val="0000" w:firstRow="0" w:lastRow="0" w:firstColumn="0" w:lastColumn="0" w:noHBand="0" w:noVBand="0"/>
    </w:tblPr>
    <w:tblGrid>
      <w:gridCol w:w="567"/>
      <w:gridCol w:w="1191"/>
      <w:gridCol w:w="2835"/>
      <w:gridCol w:w="680"/>
      <w:gridCol w:w="567"/>
      <w:gridCol w:w="1191"/>
      <w:gridCol w:w="2835"/>
      <w:gridCol w:w="680"/>
      <w:gridCol w:w="567"/>
      <w:gridCol w:w="1191"/>
      <w:gridCol w:w="1701"/>
      <w:gridCol w:w="1191"/>
    </w:tblGrid>
    <w:tr w:rsidR="00C82AD6" w:rsidRPr="00C82AD6" w:rsidTr="00C82AD6">
      <w:trPr>
        <w:trHeight w:hRule="exact" w:val="100"/>
      </w:trPr>
      <w:tc>
        <w:tcPr>
          <w:tcW w:w="567" w:type="dxa"/>
          <w:shd w:val="clear" w:color="auto" w:fill="auto"/>
        </w:tcPr>
        <w:p w:rsidR="00C82AD6" w:rsidRPr="00C82AD6" w:rsidRDefault="00C82AD6" w:rsidP="00C82AD6">
          <w:pPr>
            <w:pStyle w:val="Footer"/>
            <w:spacing w:after="120"/>
            <w:rPr>
              <w:rFonts w:ascii="Arial" w:hAnsi="Arial" w:cs="Arial"/>
              <w:sz w:val="12"/>
            </w:rPr>
          </w:pPr>
        </w:p>
      </w:tc>
      <w:tc>
        <w:tcPr>
          <w:tcW w:w="1191" w:type="dxa"/>
          <w:shd w:val="clear" w:color="auto" w:fill="auto"/>
        </w:tcPr>
        <w:p w:rsidR="00C82AD6" w:rsidRPr="00C82AD6" w:rsidRDefault="00C82AD6" w:rsidP="00C82AD6">
          <w:pPr>
            <w:pStyle w:val="Footer"/>
            <w:spacing w:after="120"/>
            <w:rPr>
              <w:rFonts w:ascii="Arial" w:hAnsi="Arial" w:cs="Arial"/>
              <w:sz w:val="12"/>
            </w:rPr>
          </w:pPr>
        </w:p>
      </w:tc>
      <w:tc>
        <w:tcPr>
          <w:tcW w:w="2835" w:type="dxa"/>
          <w:shd w:val="clear" w:color="auto" w:fill="auto"/>
        </w:tcPr>
        <w:p w:rsidR="00C82AD6" w:rsidRPr="00C82AD6" w:rsidRDefault="00C82AD6" w:rsidP="00C82AD6">
          <w:pPr>
            <w:pStyle w:val="Footer"/>
            <w:spacing w:after="120"/>
            <w:rPr>
              <w:rFonts w:ascii="Arial" w:hAnsi="Arial" w:cs="Arial"/>
              <w:sz w:val="12"/>
            </w:rPr>
          </w:pPr>
        </w:p>
      </w:tc>
      <w:tc>
        <w:tcPr>
          <w:tcW w:w="680" w:type="dxa"/>
          <w:shd w:val="clear" w:color="auto" w:fill="auto"/>
        </w:tcPr>
        <w:p w:rsidR="00C82AD6" w:rsidRPr="00C82AD6" w:rsidRDefault="00C82AD6" w:rsidP="00C82AD6">
          <w:pPr>
            <w:pStyle w:val="Footer"/>
            <w:spacing w:after="120"/>
            <w:rPr>
              <w:rFonts w:ascii="Arial" w:hAnsi="Arial" w:cs="Arial"/>
              <w:sz w:val="12"/>
            </w:rPr>
          </w:pPr>
        </w:p>
      </w:tc>
      <w:tc>
        <w:tcPr>
          <w:tcW w:w="567" w:type="dxa"/>
          <w:shd w:val="clear" w:color="auto" w:fill="auto"/>
        </w:tcPr>
        <w:p w:rsidR="00C82AD6" w:rsidRPr="00C82AD6" w:rsidRDefault="00C82AD6" w:rsidP="00C82AD6">
          <w:pPr>
            <w:pStyle w:val="Footer"/>
            <w:spacing w:after="120"/>
            <w:rPr>
              <w:rFonts w:ascii="Arial" w:hAnsi="Arial" w:cs="Arial"/>
              <w:sz w:val="12"/>
            </w:rPr>
          </w:pPr>
        </w:p>
      </w:tc>
      <w:tc>
        <w:tcPr>
          <w:tcW w:w="1191" w:type="dxa"/>
          <w:shd w:val="clear" w:color="auto" w:fill="auto"/>
        </w:tcPr>
        <w:p w:rsidR="00C82AD6" w:rsidRPr="00C82AD6" w:rsidRDefault="00C82AD6" w:rsidP="00C82AD6">
          <w:pPr>
            <w:pStyle w:val="Footer"/>
            <w:spacing w:after="120"/>
            <w:rPr>
              <w:rFonts w:ascii="Arial" w:hAnsi="Arial" w:cs="Arial"/>
              <w:sz w:val="12"/>
            </w:rPr>
          </w:pPr>
        </w:p>
      </w:tc>
      <w:tc>
        <w:tcPr>
          <w:tcW w:w="2835" w:type="dxa"/>
          <w:shd w:val="clear" w:color="auto" w:fill="auto"/>
        </w:tcPr>
        <w:p w:rsidR="00C82AD6" w:rsidRPr="00C82AD6" w:rsidRDefault="00C82AD6" w:rsidP="00C82AD6">
          <w:pPr>
            <w:pStyle w:val="Footer"/>
            <w:spacing w:after="120"/>
            <w:rPr>
              <w:rFonts w:ascii="Arial" w:hAnsi="Arial" w:cs="Arial"/>
              <w:sz w:val="12"/>
            </w:rPr>
          </w:pPr>
        </w:p>
      </w:tc>
      <w:tc>
        <w:tcPr>
          <w:tcW w:w="680" w:type="dxa"/>
          <w:shd w:val="clear" w:color="auto" w:fill="auto"/>
        </w:tcPr>
        <w:p w:rsidR="00C82AD6" w:rsidRPr="00C82AD6" w:rsidRDefault="00C82AD6" w:rsidP="00C82AD6">
          <w:pPr>
            <w:pStyle w:val="Footer"/>
            <w:spacing w:after="120"/>
            <w:rPr>
              <w:rFonts w:ascii="Arial" w:hAnsi="Arial" w:cs="Arial"/>
              <w:sz w:val="12"/>
            </w:rPr>
          </w:pPr>
        </w:p>
      </w:tc>
      <w:tc>
        <w:tcPr>
          <w:tcW w:w="567" w:type="dxa"/>
          <w:shd w:val="clear" w:color="auto" w:fill="auto"/>
        </w:tcPr>
        <w:p w:rsidR="00C82AD6" w:rsidRPr="00C82AD6" w:rsidRDefault="00C82AD6" w:rsidP="00C82AD6">
          <w:pPr>
            <w:pStyle w:val="Footer"/>
            <w:spacing w:after="120"/>
            <w:rPr>
              <w:rFonts w:ascii="Arial" w:hAnsi="Arial" w:cs="Arial"/>
              <w:sz w:val="12"/>
            </w:rPr>
          </w:pPr>
        </w:p>
      </w:tc>
      <w:tc>
        <w:tcPr>
          <w:tcW w:w="1191" w:type="dxa"/>
          <w:shd w:val="clear" w:color="auto" w:fill="auto"/>
        </w:tcPr>
        <w:p w:rsidR="00C82AD6" w:rsidRPr="00C82AD6" w:rsidRDefault="00C82AD6" w:rsidP="00C82AD6">
          <w:pPr>
            <w:pStyle w:val="Footer"/>
            <w:spacing w:after="120"/>
            <w:rPr>
              <w:rFonts w:ascii="Arial" w:hAnsi="Arial" w:cs="Arial"/>
              <w:sz w:val="12"/>
            </w:rPr>
          </w:pPr>
        </w:p>
      </w:tc>
      <w:tc>
        <w:tcPr>
          <w:tcW w:w="1701" w:type="dxa"/>
          <w:shd w:val="clear" w:color="auto" w:fill="auto"/>
        </w:tcPr>
        <w:p w:rsidR="00C82AD6" w:rsidRPr="00C82AD6" w:rsidRDefault="00C82AD6" w:rsidP="00C82AD6">
          <w:pPr>
            <w:pStyle w:val="Footer"/>
            <w:spacing w:after="120"/>
            <w:rPr>
              <w:rFonts w:ascii="Arial" w:hAnsi="Arial" w:cs="Arial"/>
              <w:sz w:val="12"/>
            </w:rPr>
          </w:pPr>
        </w:p>
      </w:tc>
      <w:tc>
        <w:tcPr>
          <w:tcW w:w="1191" w:type="dxa"/>
          <w:shd w:val="clear" w:color="auto" w:fill="auto"/>
        </w:tcPr>
        <w:p w:rsidR="00C82AD6" w:rsidRPr="00C82AD6" w:rsidRDefault="00C82AD6" w:rsidP="00C82AD6">
          <w:pPr>
            <w:pStyle w:val="Footer"/>
            <w:spacing w:after="120"/>
            <w:rPr>
              <w:rFonts w:ascii="Arial" w:hAnsi="Arial" w:cs="Arial"/>
              <w:sz w:val="12"/>
            </w:rPr>
          </w:pPr>
        </w:p>
      </w:tc>
    </w:tr>
    <w:tr w:rsidR="00C82AD6" w:rsidRPr="00C82AD6" w:rsidTr="00C82AD6">
      <w:tc>
        <w:tcPr>
          <w:tcW w:w="567"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c>
        <w:tcPr>
          <w:tcW w:w="1191"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c>
        <w:tcPr>
          <w:tcW w:w="2835"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c>
        <w:tcPr>
          <w:tcW w:w="680" w:type="dxa"/>
          <w:shd w:val="clear" w:color="auto" w:fill="auto"/>
        </w:tcPr>
        <w:p w:rsidR="00C82AD6" w:rsidRPr="00C82AD6" w:rsidRDefault="00C82AD6" w:rsidP="00C82AD6">
          <w:pPr>
            <w:pStyle w:val="Footer"/>
            <w:spacing w:after="120"/>
            <w:rPr>
              <w:rFonts w:ascii="Arial" w:hAnsi="Arial" w:cs="Arial"/>
              <w:b/>
              <w:color w:val="163D82"/>
              <w:sz w:val="12"/>
            </w:rPr>
          </w:pPr>
        </w:p>
      </w:tc>
      <w:tc>
        <w:tcPr>
          <w:tcW w:w="567"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c>
        <w:tcPr>
          <w:tcW w:w="1191"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c>
        <w:tcPr>
          <w:tcW w:w="2835"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r w:rsidRPr="00C82AD6">
            <w:rPr>
              <w:rFonts w:ascii="Arial" w:hAnsi="Arial" w:cs="Arial"/>
              <w:b/>
              <w:color w:val="163D82"/>
              <w:sz w:val="12"/>
            </w:rPr>
            <w:t>PRIORITY GRADINGS</w:t>
          </w:r>
        </w:p>
      </w:tc>
      <w:tc>
        <w:tcPr>
          <w:tcW w:w="680" w:type="dxa"/>
          <w:shd w:val="clear" w:color="auto" w:fill="auto"/>
        </w:tcPr>
        <w:p w:rsidR="00C82AD6" w:rsidRPr="00C82AD6" w:rsidRDefault="00C82AD6" w:rsidP="00C82AD6">
          <w:pPr>
            <w:pStyle w:val="Footer"/>
            <w:spacing w:after="120"/>
            <w:rPr>
              <w:rFonts w:ascii="Arial" w:hAnsi="Arial" w:cs="Arial"/>
              <w:b/>
              <w:color w:val="163D82"/>
              <w:sz w:val="12"/>
            </w:rPr>
          </w:pPr>
        </w:p>
      </w:tc>
      <w:tc>
        <w:tcPr>
          <w:tcW w:w="567"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c>
        <w:tcPr>
          <w:tcW w:w="1191"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c>
        <w:tcPr>
          <w:tcW w:w="1701"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c>
        <w:tcPr>
          <w:tcW w:w="1191" w:type="dxa"/>
          <w:tcBorders>
            <w:bottom w:val="single" w:sz="12" w:space="0" w:color="FFFFFF"/>
          </w:tcBorders>
          <w:shd w:val="clear" w:color="auto" w:fill="auto"/>
        </w:tcPr>
        <w:p w:rsidR="00C82AD6" w:rsidRPr="00C82AD6" w:rsidRDefault="00C82AD6" w:rsidP="00C82AD6">
          <w:pPr>
            <w:pStyle w:val="Footer"/>
            <w:spacing w:after="120"/>
            <w:rPr>
              <w:rFonts w:ascii="Arial" w:hAnsi="Arial" w:cs="Arial"/>
              <w:b/>
              <w:color w:val="163D82"/>
              <w:sz w:val="12"/>
            </w:rPr>
          </w:pPr>
        </w:p>
      </w:tc>
    </w:tr>
    <w:tr w:rsidR="00C82AD6" w:rsidRPr="00C82AD6" w:rsidTr="005C338A">
      <w:tc>
        <w:tcPr>
          <w:tcW w:w="567" w:type="dxa"/>
          <w:shd w:val="clear" w:color="auto" w:fill="DC0D15"/>
          <w:vAlign w:val="center"/>
        </w:tcPr>
        <w:p w:rsidR="00C82AD6" w:rsidRPr="00C82AD6" w:rsidRDefault="00C82AD6" w:rsidP="00C82AD6">
          <w:pPr>
            <w:pStyle w:val="Footer"/>
            <w:spacing w:after="120"/>
            <w:jc w:val="center"/>
            <w:rPr>
              <w:rFonts w:ascii="Arial" w:hAnsi="Arial" w:cs="Arial"/>
              <w:b/>
              <w:color w:val="FFFFFF"/>
              <w:sz w:val="16"/>
            </w:rPr>
          </w:pPr>
          <w:r w:rsidRPr="00C82AD6">
            <w:rPr>
              <w:rFonts w:ascii="Arial" w:hAnsi="Arial" w:cs="Arial"/>
              <w:b/>
              <w:color w:val="FFFFFF"/>
              <w:sz w:val="16"/>
            </w:rPr>
            <w:t>1</w:t>
          </w:r>
        </w:p>
      </w:tc>
      <w:tc>
        <w:tcPr>
          <w:tcW w:w="1191" w:type="dxa"/>
          <w:shd w:val="clear" w:color="auto" w:fill="D9D9D9"/>
          <w:vAlign w:val="center"/>
        </w:tcPr>
        <w:p w:rsidR="00C82AD6" w:rsidRPr="00C82AD6" w:rsidRDefault="00C82AD6" w:rsidP="00C82AD6">
          <w:pPr>
            <w:pStyle w:val="Footer"/>
            <w:spacing w:after="120"/>
            <w:jc w:val="center"/>
            <w:rPr>
              <w:rFonts w:ascii="Arial" w:hAnsi="Arial" w:cs="Arial"/>
              <w:b/>
              <w:color w:val="163D82"/>
              <w:sz w:val="16"/>
            </w:rPr>
          </w:pPr>
          <w:r w:rsidRPr="00C82AD6">
            <w:rPr>
              <w:rFonts w:ascii="Arial" w:hAnsi="Arial" w:cs="Arial"/>
              <w:b/>
              <w:color w:val="163D82"/>
              <w:sz w:val="16"/>
            </w:rPr>
            <w:t>URGENT</w:t>
          </w:r>
        </w:p>
      </w:tc>
      <w:tc>
        <w:tcPr>
          <w:tcW w:w="2835" w:type="dxa"/>
          <w:shd w:val="clear" w:color="auto" w:fill="D9D9D9"/>
          <w:vAlign w:val="center"/>
        </w:tcPr>
        <w:p w:rsidR="00C82AD6" w:rsidRPr="00C82AD6" w:rsidRDefault="00C82AD6" w:rsidP="00C82AD6">
          <w:pPr>
            <w:pStyle w:val="Footer"/>
            <w:spacing w:after="120"/>
            <w:jc w:val="both"/>
            <w:rPr>
              <w:rFonts w:ascii="Arial" w:hAnsi="Arial" w:cs="Arial"/>
              <w:color w:val="163D82"/>
              <w:sz w:val="16"/>
            </w:rPr>
          </w:pPr>
          <w:r w:rsidRPr="00C82AD6">
            <w:rPr>
              <w:rFonts w:ascii="Arial" w:hAnsi="Arial" w:cs="Arial"/>
              <w:color w:val="163D82"/>
              <w:sz w:val="16"/>
            </w:rPr>
            <w:t>Fundamental control issue on which action should be taken immediately.</w:t>
          </w:r>
        </w:p>
      </w:tc>
      <w:tc>
        <w:tcPr>
          <w:tcW w:w="680" w:type="dxa"/>
          <w:shd w:val="clear" w:color="auto" w:fill="auto"/>
          <w:vAlign w:val="center"/>
        </w:tcPr>
        <w:p w:rsidR="00C82AD6" w:rsidRPr="00C82AD6" w:rsidRDefault="00C82AD6" w:rsidP="00C82AD6">
          <w:pPr>
            <w:pStyle w:val="Footer"/>
            <w:spacing w:after="120"/>
            <w:rPr>
              <w:rFonts w:ascii="Arial" w:hAnsi="Arial" w:cs="Arial"/>
              <w:sz w:val="16"/>
            </w:rPr>
          </w:pPr>
        </w:p>
      </w:tc>
      <w:tc>
        <w:tcPr>
          <w:tcW w:w="567" w:type="dxa"/>
          <w:shd w:val="clear" w:color="auto" w:fill="E5730F"/>
          <w:vAlign w:val="center"/>
        </w:tcPr>
        <w:p w:rsidR="00C82AD6" w:rsidRPr="00C82AD6" w:rsidRDefault="00C82AD6" w:rsidP="00C82AD6">
          <w:pPr>
            <w:pStyle w:val="Footer"/>
            <w:spacing w:after="120"/>
            <w:jc w:val="center"/>
            <w:rPr>
              <w:rFonts w:ascii="Arial" w:hAnsi="Arial" w:cs="Arial"/>
              <w:b/>
              <w:color w:val="FFFFFF"/>
              <w:sz w:val="16"/>
            </w:rPr>
          </w:pPr>
          <w:r w:rsidRPr="00C82AD6">
            <w:rPr>
              <w:rFonts w:ascii="Arial" w:hAnsi="Arial" w:cs="Arial"/>
              <w:b/>
              <w:color w:val="FFFFFF"/>
              <w:sz w:val="16"/>
            </w:rPr>
            <w:t>2</w:t>
          </w:r>
        </w:p>
      </w:tc>
      <w:tc>
        <w:tcPr>
          <w:tcW w:w="1191" w:type="dxa"/>
          <w:shd w:val="clear" w:color="auto" w:fill="D9D9D9"/>
          <w:vAlign w:val="center"/>
        </w:tcPr>
        <w:p w:rsidR="00C82AD6" w:rsidRPr="00C82AD6" w:rsidRDefault="00C82AD6" w:rsidP="00C82AD6">
          <w:pPr>
            <w:pStyle w:val="Footer"/>
            <w:spacing w:after="120"/>
            <w:jc w:val="center"/>
            <w:rPr>
              <w:rFonts w:ascii="Arial" w:hAnsi="Arial" w:cs="Arial"/>
              <w:b/>
              <w:color w:val="163D82"/>
              <w:sz w:val="16"/>
            </w:rPr>
          </w:pPr>
          <w:r w:rsidRPr="00C82AD6">
            <w:rPr>
              <w:rFonts w:ascii="Arial" w:hAnsi="Arial" w:cs="Arial"/>
              <w:b/>
              <w:color w:val="163D82"/>
              <w:sz w:val="16"/>
            </w:rPr>
            <w:t>IMPORTANT</w:t>
          </w:r>
        </w:p>
      </w:tc>
      <w:tc>
        <w:tcPr>
          <w:tcW w:w="2835" w:type="dxa"/>
          <w:shd w:val="clear" w:color="auto" w:fill="D9D9D9"/>
          <w:vAlign w:val="center"/>
        </w:tcPr>
        <w:p w:rsidR="00C82AD6" w:rsidRPr="00C82AD6" w:rsidRDefault="00C82AD6" w:rsidP="00C82AD6">
          <w:pPr>
            <w:pStyle w:val="Footer"/>
            <w:spacing w:after="120"/>
            <w:jc w:val="both"/>
            <w:rPr>
              <w:rFonts w:ascii="Arial" w:hAnsi="Arial" w:cs="Arial"/>
              <w:color w:val="163D82"/>
              <w:sz w:val="16"/>
            </w:rPr>
          </w:pPr>
          <w:r w:rsidRPr="00C82AD6">
            <w:rPr>
              <w:rFonts w:ascii="Arial" w:hAnsi="Arial" w:cs="Arial"/>
              <w:color w:val="163D82"/>
              <w:sz w:val="16"/>
            </w:rPr>
            <w:t>Control issue on which action should be taken at the earliest opportunity.</w:t>
          </w:r>
        </w:p>
      </w:tc>
      <w:tc>
        <w:tcPr>
          <w:tcW w:w="680" w:type="dxa"/>
          <w:shd w:val="clear" w:color="auto" w:fill="auto"/>
          <w:vAlign w:val="center"/>
        </w:tcPr>
        <w:p w:rsidR="00C82AD6" w:rsidRPr="00C82AD6" w:rsidRDefault="00C82AD6" w:rsidP="00C82AD6">
          <w:pPr>
            <w:pStyle w:val="Footer"/>
            <w:spacing w:after="120"/>
            <w:rPr>
              <w:rFonts w:ascii="Arial" w:hAnsi="Arial" w:cs="Arial"/>
              <w:sz w:val="16"/>
            </w:rPr>
          </w:pPr>
        </w:p>
      </w:tc>
      <w:tc>
        <w:tcPr>
          <w:tcW w:w="567" w:type="dxa"/>
          <w:shd w:val="clear" w:color="auto" w:fill="FFCC00"/>
          <w:vAlign w:val="center"/>
        </w:tcPr>
        <w:p w:rsidR="00C82AD6" w:rsidRPr="00C82AD6" w:rsidRDefault="00C82AD6" w:rsidP="00C82AD6">
          <w:pPr>
            <w:pStyle w:val="Footer"/>
            <w:spacing w:after="120"/>
            <w:jc w:val="center"/>
            <w:rPr>
              <w:rFonts w:ascii="Arial" w:hAnsi="Arial" w:cs="Arial"/>
              <w:b/>
              <w:color w:val="FFFFFF"/>
              <w:sz w:val="16"/>
            </w:rPr>
          </w:pPr>
          <w:r w:rsidRPr="00C82AD6">
            <w:rPr>
              <w:rFonts w:ascii="Arial" w:hAnsi="Arial" w:cs="Arial"/>
              <w:b/>
              <w:color w:val="FFFFFF"/>
              <w:sz w:val="16"/>
            </w:rPr>
            <w:t>3</w:t>
          </w:r>
        </w:p>
      </w:tc>
      <w:tc>
        <w:tcPr>
          <w:tcW w:w="1191" w:type="dxa"/>
          <w:shd w:val="clear" w:color="auto" w:fill="D9D9D9"/>
          <w:vAlign w:val="center"/>
        </w:tcPr>
        <w:p w:rsidR="00C82AD6" w:rsidRPr="00C82AD6" w:rsidRDefault="00C82AD6" w:rsidP="00C82AD6">
          <w:pPr>
            <w:pStyle w:val="Footer"/>
            <w:spacing w:after="120"/>
            <w:jc w:val="center"/>
            <w:rPr>
              <w:rFonts w:ascii="Arial" w:hAnsi="Arial" w:cs="Arial"/>
              <w:b/>
              <w:color w:val="163D82"/>
              <w:sz w:val="16"/>
            </w:rPr>
          </w:pPr>
          <w:r w:rsidRPr="00C82AD6">
            <w:rPr>
              <w:rFonts w:ascii="Arial" w:hAnsi="Arial" w:cs="Arial"/>
              <w:b/>
              <w:color w:val="163D82"/>
              <w:sz w:val="16"/>
            </w:rPr>
            <w:t>ROUTINE</w:t>
          </w:r>
        </w:p>
      </w:tc>
      <w:tc>
        <w:tcPr>
          <w:tcW w:w="2892" w:type="dxa"/>
          <w:gridSpan w:val="2"/>
          <w:shd w:val="clear" w:color="auto" w:fill="D9D9D9"/>
          <w:vAlign w:val="center"/>
        </w:tcPr>
        <w:p w:rsidR="00C82AD6" w:rsidRPr="00C82AD6" w:rsidRDefault="00C82AD6" w:rsidP="00C82AD6">
          <w:pPr>
            <w:pStyle w:val="Footer"/>
            <w:spacing w:after="120"/>
            <w:jc w:val="both"/>
            <w:rPr>
              <w:rFonts w:ascii="Arial" w:hAnsi="Arial" w:cs="Arial"/>
              <w:color w:val="163D82"/>
              <w:sz w:val="16"/>
            </w:rPr>
          </w:pPr>
          <w:r w:rsidRPr="00C82AD6">
            <w:rPr>
              <w:rFonts w:ascii="Arial" w:hAnsi="Arial" w:cs="Arial"/>
              <w:color w:val="163D82"/>
              <w:sz w:val="16"/>
            </w:rPr>
            <w:t>Control issue on which action should be taken.</w:t>
          </w:r>
        </w:p>
      </w:tc>
    </w:tr>
    <w:tr w:rsidR="00C82AD6" w:rsidRPr="00C82AD6" w:rsidTr="00782029">
      <w:trPr>
        <w:trHeight w:hRule="exact" w:val="397"/>
      </w:trPr>
      <w:tc>
        <w:tcPr>
          <w:tcW w:w="1758" w:type="dxa"/>
          <w:gridSpan w:val="2"/>
          <w:shd w:val="clear" w:color="auto" w:fill="auto"/>
          <w:vAlign w:val="bottom"/>
        </w:tcPr>
        <w:p w:rsidR="00C82AD6" w:rsidRPr="00C82AD6" w:rsidRDefault="00C82AD6" w:rsidP="00C82AD6">
          <w:pPr>
            <w:pStyle w:val="Footer"/>
            <w:spacing w:after="120"/>
            <w:rPr>
              <w:rFonts w:ascii="Arial" w:hAnsi="Arial" w:cs="Arial"/>
            </w:rPr>
          </w:pPr>
        </w:p>
      </w:tc>
      <w:tc>
        <w:tcPr>
          <w:tcW w:w="2835" w:type="dxa"/>
          <w:shd w:val="clear" w:color="auto" w:fill="auto"/>
        </w:tcPr>
        <w:p w:rsidR="00C82AD6" w:rsidRPr="00C82AD6" w:rsidRDefault="00C82AD6" w:rsidP="00C82AD6">
          <w:pPr>
            <w:pStyle w:val="Footer"/>
            <w:spacing w:after="120"/>
            <w:rPr>
              <w:rFonts w:ascii="Arial" w:hAnsi="Arial" w:cs="Arial"/>
            </w:rPr>
          </w:pPr>
        </w:p>
      </w:tc>
      <w:tc>
        <w:tcPr>
          <w:tcW w:w="680" w:type="dxa"/>
          <w:shd w:val="clear" w:color="auto" w:fill="auto"/>
        </w:tcPr>
        <w:p w:rsidR="00C82AD6" w:rsidRPr="00C82AD6" w:rsidRDefault="00C82AD6" w:rsidP="00C82AD6">
          <w:pPr>
            <w:pStyle w:val="Footer"/>
            <w:spacing w:after="120"/>
            <w:rPr>
              <w:rFonts w:ascii="Arial" w:hAnsi="Arial" w:cs="Arial"/>
            </w:rPr>
          </w:pPr>
        </w:p>
      </w:tc>
      <w:tc>
        <w:tcPr>
          <w:tcW w:w="567" w:type="dxa"/>
          <w:shd w:val="clear" w:color="auto" w:fill="auto"/>
        </w:tcPr>
        <w:p w:rsidR="00C82AD6" w:rsidRPr="00C82AD6" w:rsidRDefault="00C82AD6" w:rsidP="00C82AD6">
          <w:pPr>
            <w:pStyle w:val="Footer"/>
            <w:spacing w:after="120"/>
            <w:rPr>
              <w:rFonts w:ascii="Arial" w:hAnsi="Arial" w:cs="Arial"/>
            </w:rPr>
          </w:pPr>
        </w:p>
      </w:tc>
      <w:tc>
        <w:tcPr>
          <w:tcW w:w="1191" w:type="dxa"/>
          <w:shd w:val="clear" w:color="auto" w:fill="auto"/>
        </w:tcPr>
        <w:p w:rsidR="00C82AD6" w:rsidRPr="00C82AD6" w:rsidRDefault="00C82AD6" w:rsidP="00C82AD6">
          <w:pPr>
            <w:pStyle w:val="Footer"/>
            <w:spacing w:after="120"/>
            <w:rPr>
              <w:rFonts w:ascii="Arial" w:hAnsi="Arial" w:cs="Arial"/>
            </w:rPr>
          </w:pPr>
        </w:p>
      </w:tc>
      <w:tc>
        <w:tcPr>
          <w:tcW w:w="2835" w:type="dxa"/>
          <w:shd w:val="clear" w:color="auto" w:fill="auto"/>
        </w:tcPr>
        <w:p w:rsidR="00C82AD6" w:rsidRPr="00C82AD6" w:rsidRDefault="00C82AD6" w:rsidP="00C82AD6">
          <w:pPr>
            <w:pStyle w:val="Footer"/>
            <w:spacing w:after="120"/>
            <w:rPr>
              <w:rFonts w:ascii="Arial" w:hAnsi="Arial" w:cs="Arial"/>
            </w:rPr>
          </w:pPr>
        </w:p>
      </w:tc>
      <w:tc>
        <w:tcPr>
          <w:tcW w:w="680" w:type="dxa"/>
          <w:shd w:val="clear" w:color="auto" w:fill="auto"/>
        </w:tcPr>
        <w:p w:rsidR="00C82AD6" w:rsidRPr="00C82AD6" w:rsidRDefault="00C82AD6" w:rsidP="00C82AD6">
          <w:pPr>
            <w:pStyle w:val="Footer"/>
            <w:spacing w:after="120"/>
            <w:rPr>
              <w:rFonts w:ascii="Arial" w:hAnsi="Arial" w:cs="Arial"/>
            </w:rPr>
          </w:pPr>
        </w:p>
      </w:tc>
      <w:tc>
        <w:tcPr>
          <w:tcW w:w="567" w:type="dxa"/>
          <w:shd w:val="clear" w:color="auto" w:fill="auto"/>
        </w:tcPr>
        <w:p w:rsidR="00C82AD6" w:rsidRPr="00C82AD6" w:rsidRDefault="00C82AD6" w:rsidP="00C82AD6">
          <w:pPr>
            <w:pStyle w:val="Footer"/>
            <w:spacing w:after="120"/>
            <w:rPr>
              <w:rFonts w:ascii="Arial" w:hAnsi="Arial" w:cs="Arial"/>
            </w:rPr>
          </w:pPr>
        </w:p>
      </w:tc>
      <w:tc>
        <w:tcPr>
          <w:tcW w:w="1191" w:type="dxa"/>
          <w:shd w:val="clear" w:color="auto" w:fill="auto"/>
        </w:tcPr>
        <w:p w:rsidR="00C82AD6" w:rsidRPr="00C82AD6" w:rsidRDefault="00C82AD6" w:rsidP="00C82AD6">
          <w:pPr>
            <w:pStyle w:val="Footer"/>
            <w:spacing w:after="120"/>
            <w:rPr>
              <w:rFonts w:ascii="Arial" w:hAnsi="Arial" w:cs="Arial"/>
            </w:rPr>
          </w:pPr>
        </w:p>
      </w:tc>
      <w:tc>
        <w:tcPr>
          <w:tcW w:w="1701" w:type="dxa"/>
          <w:shd w:val="clear" w:color="auto" w:fill="auto"/>
        </w:tcPr>
        <w:p w:rsidR="00C82AD6" w:rsidRPr="00C82AD6" w:rsidRDefault="00C82AD6" w:rsidP="00C82AD6">
          <w:pPr>
            <w:pStyle w:val="Footer"/>
            <w:spacing w:after="120"/>
            <w:rPr>
              <w:rFonts w:ascii="Arial" w:hAnsi="Arial" w:cs="Arial"/>
            </w:rPr>
          </w:pPr>
        </w:p>
      </w:tc>
      <w:tc>
        <w:tcPr>
          <w:tcW w:w="1191" w:type="dxa"/>
          <w:shd w:val="clear" w:color="auto" w:fill="163D82"/>
          <w:vAlign w:val="center"/>
        </w:tcPr>
        <w:p w:rsidR="00C82AD6" w:rsidRPr="00C82AD6" w:rsidRDefault="00C82AD6" w:rsidP="00C82AD6">
          <w:pPr>
            <w:pStyle w:val="Footer"/>
            <w:spacing w:after="120"/>
            <w:jc w:val="center"/>
            <w:rPr>
              <w:rFonts w:ascii="Arial" w:hAnsi="Arial" w:cs="Arial"/>
              <w:b/>
              <w:color w:val="FFFFFF"/>
              <w:sz w:val="20"/>
            </w:rPr>
          </w:pPr>
          <w:r w:rsidRPr="00C82AD6">
            <w:rPr>
              <w:rFonts w:ascii="Arial" w:hAnsi="Arial" w:cs="Arial"/>
              <w:b/>
              <w:color w:val="FFFFFF"/>
              <w:sz w:val="20"/>
            </w:rPr>
            <w:t xml:space="preserve">Page </w:t>
          </w:r>
          <w:r w:rsidRPr="00C82AD6">
            <w:rPr>
              <w:rFonts w:ascii="Arial" w:hAnsi="Arial" w:cs="Arial"/>
              <w:b/>
              <w:color w:val="FFFFFF"/>
              <w:sz w:val="20"/>
            </w:rPr>
            <w:fldChar w:fldCharType="begin"/>
          </w:r>
          <w:r w:rsidRPr="00C82AD6">
            <w:rPr>
              <w:rFonts w:ascii="Arial" w:hAnsi="Arial" w:cs="Arial"/>
              <w:b/>
              <w:color w:val="FFFFFF"/>
              <w:sz w:val="20"/>
            </w:rPr>
            <w:instrText xml:space="preserve"> PAGE  \* MERGEFORMAT </w:instrText>
          </w:r>
          <w:r w:rsidRPr="00C82AD6">
            <w:rPr>
              <w:rFonts w:ascii="Arial" w:hAnsi="Arial" w:cs="Arial"/>
              <w:b/>
              <w:color w:val="FFFFFF"/>
              <w:sz w:val="20"/>
            </w:rPr>
            <w:fldChar w:fldCharType="separate"/>
          </w:r>
          <w:r w:rsidR="00867BF2">
            <w:rPr>
              <w:rFonts w:ascii="Arial" w:hAnsi="Arial" w:cs="Arial"/>
              <w:b/>
              <w:noProof/>
              <w:color w:val="FFFFFF"/>
              <w:sz w:val="20"/>
            </w:rPr>
            <w:t>2</w:t>
          </w:r>
          <w:r w:rsidRPr="00C82AD6">
            <w:rPr>
              <w:rFonts w:ascii="Arial" w:hAnsi="Arial" w:cs="Arial"/>
              <w:b/>
              <w:color w:val="FFFFFF"/>
              <w:sz w:val="20"/>
            </w:rPr>
            <w:fldChar w:fldCharType="end"/>
          </w:r>
        </w:p>
      </w:tc>
    </w:tr>
  </w:tbl>
  <w:p w:rsidR="00C82AD6" w:rsidRDefault="00C82A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4" w:type="dxa"/>
      <w:tblLayout w:type="fixed"/>
      <w:tblCellMar>
        <w:left w:w="60" w:type="dxa"/>
        <w:right w:w="60" w:type="dxa"/>
      </w:tblCellMar>
      <w:tblLook w:val="0000" w:firstRow="0" w:lastRow="0" w:firstColumn="0" w:lastColumn="0" w:noHBand="0" w:noVBand="0"/>
    </w:tblPr>
    <w:tblGrid>
      <w:gridCol w:w="2381"/>
      <w:gridCol w:w="11622"/>
      <w:gridCol w:w="1191"/>
    </w:tblGrid>
    <w:tr w:rsidR="00C82AD6" w:rsidRPr="00C82AD6" w:rsidTr="00C82AD6">
      <w:trPr>
        <w:trHeight w:hRule="exact" w:val="100"/>
      </w:trPr>
      <w:tc>
        <w:tcPr>
          <w:tcW w:w="2381" w:type="dxa"/>
          <w:shd w:val="clear" w:color="auto" w:fill="auto"/>
        </w:tcPr>
        <w:p w:rsidR="00C82AD6" w:rsidRPr="00C82AD6" w:rsidRDefault="00C82AD6" w:rsidP="00C82AD6">
          <w:pPr>
            <w:pStyle w:val="Footer"/>
            <w:spacing w:after="120"/>
            <w:rPr>
              <w:rFonts w:ascii="Arial" w:hAnsi="Arial" w:cs="Arial"/>
              <w:sz w:val="12"/>
            </w:rPr>
          </w:pPr>
        </w:p>
      </w:tc>
      <w:tc>
        <w:tcPr>
          <w:tcW w:w="11622" w:type="dxa"/>
          <w:shd w:val="clear" w:color="auto" w:fill="auto"/>
        </w:tcPr>
        <w:p w:rsidR="00C82AD6" w:rsidRPr="00C82AD6" w:rsidRDefault="00C82AD6" w:rsidP="00C82AD6">
          <w:pPr>
            <w:pStyle w:val="Footer"/>
            <w:spacing w:after="120"/>
            <w:rPr>
              <w:rFonts w:ascii="Arial" w:hAnsi="Arial" w:cs="Arial"/>
              <w:sz w:val="12"/>
            </w:rPr>
          </w:pPr>
        </w:p>
      </w:tc>
      <w:tc>
        <w:tcPr>
          <w:tcW w:w="1191" w:type="dxa"/>
          <w:shd w:val="clear" w:color="auto" w:fill="auto"/>
        </w:tcPr>
        <w:p w:rsidR="00C82AD6" w:rsidRPr="00C82AD6" w:rsidRDefault="00C82AD6" w:rsidP="00C82AD6">
          <w:pPr>
            <w:pStyle w:val="Footer"/>
            <w:spacing w:after="120"/>
            <w:rPr>
              <w:rFonts w:ascii="Arial" w:hAnsi="Arial" w:cs="Arial"/>
              <w:sz w:val="12"/>
            </w:rPr>
          </w:pPr>
        </w:p>
      </w:tc>
    </w:tr>
    <w:tr w:rsidR="00C82AD6" w:rsidRPr="00C82AD6" w:rsidTr="00C82AD6">
      <w:trPr>
        <w:trHeight w:hRule="exact" w:val="397"/>
      </w:trPr>
      <w:tc>
        <w:tcPr>
          <w:tcW w:w="15194" w:type="dxa"/>
          <w:gridSpan w:val="3"/>
          <w:shd w:val="clear" w:color="auto" w:fill="auto"/>
          <w:vAlign w:val="center"/>
        </w:tcPr>
        <w:p w:rsidR="00C82AD6" w:rsidRPr="00C82AD6" w:rsidRDefault="00C82AD6" w:rsidP="00C82AD6">
          <w:pPr>
            <w:pStyle w:val="Footer"/>
            <w:spacing w:after="120"/>
            <w:jc w:val="center"/>
            <w:rPr>
              <w:rFonts w:ascii="Arial" w:hAnsi="Arial" w:cs="Arial"/>
              <w:b/>
              <w:color w:val="163D82"/>
              <w:sz w:val="20"/>
            </w:rPr>
          </w:pPr>
          <w:r w:rsidRPr="00C82AD6">
            <w:rPr>
              <w:rFonts w:ascii="Arial" w:hAnsi="Arial" w:cs="Arial"/>
              <w:color w:val="163D82"/>
              <w:sz w:val="12"/>
            </w:rPr>
            <w:t>ADVISORY NOTE</w:t>
          </w:r>
        </w:p>
      </w:tc>
    </w:tr>
    <w:tr w:rsidR="00C82AD6" w:rsidRPr="00C82AD6" w:rsidTr="00C82AD6">
      <w:trPr>
        <w:trHeight w:hRule="exact" w:val="397"/>
      </w:trPr>
      <w:tc>
        <w:tcPr>
          <w:tcW w:w="15194" w:type="dxa"/>
          <w:gridSpan w:val="3"/>
          <w:shd w:val="clear" w:color="auto" w:fill="D9D9D9"/>
          <w:vAlign w:val="center"/>
        </w:tcPr>
        <w:p w:rsidR="00C82AD6" w:rsidRPr="00C82AD6" w:rsidRDefault="00C82AD6" w:rsidP="00C82AD6">
          <w:pPr>
            <w:pStyle w:val="Footer"/>
            <w:spacing w:after="120"/>
            <w:jc w:val="center"/>
            <w:rPr>
              <w:rFonts w:ascii="Arial" w:hAnsi="Arial" w:cs="Arial"/>
              <w:color w:val="163D82"/>
            </w:rPr>
          </w:pPr>
          <w:r w:rsidRPr="00C82AD6">
            <w:rPr>
              <w:rFonts w:ascii="Arial" w:hAnsi="Arial" w:cs="Arial"/>
              <w:color w:val="163D82"/>
              <w:sz w:val="16"/>
            </w:rPr>
            <w:t>Operational Effectiveness Matters need to be considered as part of management review of procedures, rather than on a one-by-one basis</w:t>
          </w:r>
        </w:p>
      </w:tc>
    </w:tr>
    <w:tr w:rsidR="00C82AD6" w:rsidRPr="00C82AD6" w:rsidTr="00C82AD6">
      <w:trPr>
        <w:trHeight w:hRule="exact" w:val="397"/>
      </w:trPr>
      <w:tc>
        <w:tcPr>
          <w:tcW w:w="14003" w:type="dxa"/>
          <w:gridSpan w:val="2"/>
          <w:shd w:val="clear" w:color="auto" w:fill="auto"/>
        </w:tcPr>
        <w:p w:rsidR="00C82AD6" w:rsidRPr="00C82AD6" w:rsidRDefault="00C82AD6" w:rsidP="00C82AD6">
          <w:pPr>
            <w:pStyle w:val="Footer"/>
            <w:spacing w:after="120"/>
            <w:rPr>
              <w:rFonts w:ascii="Arial" w:hAnsi="Arial" w:cs="Arial"/>
              <w:outline/>
              <w:color w:val="163D82"/>
              <w:sz w:val="40"/>
            </w:rPr>
          </w:pPr>
        </w:p>
      </w:tc>
      <w:tc>
        <w:tcPr>
          <w:tcW w:w="1191" w:type="dxa"/>
          <w:shd w:val="clear" w:color="auto" w:fill="163D82"/>
        </w:tcPr>
        <w:p w:rsidR="00C82AD6" w:rsidRPr="00C82AD6" w:rsidRDefault="00C82AD6" w:rsidP="00C82AD6">
          <w:pPr>
            <w:pStyle w:val="Footer"/>
            <w:spacing w:after="120"/>
            <w:jc w:val="center"/>
            <w:rPr>
              <w:rFonts w:ascii="Arial" w:hAnsi="Arial" w:cs="Arial"/>
              <w:b/>
              <w:color w:val="FFFFFF"/>
              <w:sz w:val="20"/>
            </w:rPr>
          </w:pPr>
          <w:r w:rsidRPr="00C82AD6">
            <w:rPr>
              <w:rFonts w:ascii="Arial" w:hAnsi="Arial" w:cs="Arial"/>
              <w:b/>
              <w:color w:val="FFFFFF"/>
              <w:sz w:val="20"/>
            </w:rPr>
            <w:t xml:space="preserve">Page </w:t>
          </w:r>
          <w:r w:rsidRPr="00C82AD6">
            <w:rPr>
              <w:rFonts w:ascii="Arial" w:hAnsi="Arial" w:cs="Arial"/>
              <w:b/>
              <w:color w:val="FFFFFF"/>
              <w:sz w:val="20"/>
            </w:rPr>
            <w:fldChar w:fldCharType="begin"/>
          </w:r>
          <w:r w:rsidRPr="00C82AD6">
            <w:rPr>
              <w:rFonts w:ascii="Arial" w:hAnsi="Arial" w:cs="Arial"/>
              <w:b/>
              <w:color w:val="FFFFFF"/>
              <w:sz w:val="20"/>
            </w:rPr>
            <w:instrText xml:space="preserve"> PAGE  \* MERGEFORMAT </w:instrText>
          </w:r>
          <w:r w:rsidRPr="00C82AD6">
            <w:rPr>
              <w:rFonts w:ascii="Arial" w:hAnsi="Arial" w:cs="Arial"/>
              <w:b/>
              <w:color w:val="FFFFFF"/>
              <w:sz w:val="20"/>
            </w:rPr>
            <w:fldChar w:fldCharType="separate"/>
          </w:r>
          <w:r w:rsidR="00867BF2">
            <w:rPr>
              <w:rFonts w:ascii="Arial" w:hAnsi="Arial" w:cs="Arial"/>
              <w:b/>
              <w:noProof/>
              <w:color w:val="FFFFFF"/>
              <w:sz w:val="20"/>
            </w:rPr>
            <w:t>3</w:t>
          </w:r>
          <w:r w:rsidRPr="00C82AD6">
            <w:rPr>
              <w:rFonts w:ascii="Arial" w:hAnsi="Arial" w:cs="Arial"/>
              <w:b/>
              <w:color w:val="FFFFFF"/>
              <w:sz w:val="20"/>
            </w:rPr>
            <w:fldChar w:fldCharType="end"/>
          </w:r>
        </w:p>
      </w:tc>
    </w:tr>
  </w:tbl>
  <w:p w:rsidR="00C82AD6" w:rsidRDefault="00C82A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4" w:type="dxa"/>
      <w:tblLayout w:type="fixed"/>
      <w:tblCellMar>
        <w:left w:w="60" w:type="dxa"/>
        <w:right w:w="60" w:type="dxa"/>
      </w:tblCellMar>
      <w:tblLook w:val="0000" w:firstRow="0" w:lastRow="0" w:firstColumn="0" w:lastColumn="0" w:noHBand="0" w:noVBand="0"/>
    </w:tblPr>
    <w:tblGrid>
      <w:gridCol w:w="14003"/>
      <w:gridCol w:w="1191"/>
    </w:tblGrid>
    <w:tr w:rsidR="00C82AD6" w:rsidRPr="00C82AD6" w:rsidTr="00C82AD6">
      <w:trPr>
        <w:trHeight w:hRule="exact" w:val="100"/>
      </w:trPr>
      <w:tc>
        <w:tcPr>
          <w:tcW w:w="14003" w:type="dxa"/>
          <w:shd w:val="clear" w:color="auto" w:fill="auto"/>
        </w:tcPr>
        <w:p w:rsidR="00C82AD6" w:rsidRPr="00C82AD6" w:rsidRDefault="00C82AD6" w:rsidP="00C82AD6">
          <w:pPr>
            <w:pStyle w:val="Footer"/>
            <w:spacing w:after="120"/>
            <w:rPr>
              <w:sz w:val="12"/>
            </w:rPr>
          </w:pPr>
        </w:p>
      </w:tc>
      <w:tc>
        <w:tcPr>
          <w:tcW w:w="1191" w:type="dxa"/>
          <w:shd w:val="clear" w:color="auto" w:fill="auto"/>
        </w:tcPr>
        <w:p w:rsidR="00C82AD6" w:rsidRPr="00C82AD6" w:rsidRDefault="00C82AD6" w:rsidP="00C82AD6">
          <w:pPr>
            <w:pStyle w:val="Footer"/>
            <w:spacing w:after="120"/>
            <w:rPr>
              <w:sz w:val="12"/>
            </w:rPr>
          </w:pPr>
        </w:p>
      </w:tc>
    </w:tr>
    <w:tr w:rsidR="00C82AD6" w:rsidRPr="00C82AD6" w:rsidTr="00C82AD6">
      <w:trPr>
        <w:trHeight w:hRule="exact" w:val="397"/>
      </w:trPr>
      <w:tc>
        <w:tcPr>
          <w:tcW w:w="14003" w:type="dxa"/>
          <w:shd w:val="clear" w:color="auto" w:fill="auto"/>
          <w:vAlign w:val="bottom"/>
        </w:tcPr>
        <w:p w:rsidR="00C82AD6" w:rsidRPr="00C82AD6" w:rsidRDefault="00C82AD6" w:rsidP="00C82AD6">
          <w:pPr>
            <w:pStyle w:val="Footer"/>
            <w:spacing w:after="120"/>
            <w:rPr>
              <w:rFonts w:ascii="Arial" w:hAnsi="Arial" w:cs="Arial"/>
              <w:b/>
              <w:outline/>
              <w:color w:val="163D82"/>
              <w:sz w:val="40"/>
            </w:rPr>
          </w:pPr>
        </w:p>
      </w:tc>
      <w:tc>
        <w:tcPr>
          <w:tcW w:w="1191" w:type="dxa"/>
          <w:shd w:val="clear" w:color="auto" w:fill="163D82"/>
          <w:vAlign w:val="center"/>
        </w:tcPr>
        <w:p w:rsidR="00C82AD6" w:rsidRPr="00C82AD6" w:rsidRDefault="00C82AD6" w:rsidP="00C82AD6">
          <w:pPr>
            <w:pStyle w:val="Footer"/>
            <w:spacing w:after="120"/>
            <w:jc w:val="center"/>
            <w:rPr>
              <w:rFonts w:ascii="Arial" w:hAnsi="Arial" w:cs="Arial"/>
              <w:b/>
              <w:color w:val="FFFFFF"/>
              <w:sz w:val="20"/>
            </w:rPr>
          </w:pPr>
          <w:r w:rsidRPr="00C82AD6">
            <w:rPr>
              <w:rFonts w:ascii="Arial" w:hAnsi="Arial" w:cs="Arial"/>
              <w:b/>
              <w:color w:val="FFFFFF"/>
              <w:sz w:val="20"/>
            </w:rPr>
            <w:t xml:space="preserve">Page </w:t>
          </w:r>
          <w:r w:rsidRPr="00C82AD6">
            <w:rPr>
              <w:rFonts w:ascii="Arial" w:hAnsi="Arial" w:cs="Arial"/>
              <w:b/>
              <w:color w:val="FFFFFF"/>
              <w:sz w:val="20"/>
            </w:rPr>
            <w:fldChar w:fldCharType="begin"/>
          </w:r>
          <w:r w:rsidRPr="00C82AD6">
            <w:rPr>
              <w:rFonts w:ascii="Arial" w:hAnsi="Arial" w:cs="Arial"/>
              <w:b/>
              <w:color w:val="FFFFFF"/>
              <w:sz w:val="20"/>
            </w:rPr>
            <w:instrText xml:space="preserve"> PAGE  \* MERGEFORMAT </w:instrText>
          </w:r>
          <w:r w:rsidRPr="00C82AD6">
            <w:rPr>
              <w:rFonts w:ascii="Arial" w:hAnsi="Arial" w:cs="Arial"/>
              <w:b/>
              <w:color w:val="FFFFFF"/>
              <w:sz w:val="20"/>
            </w:rPr>
            <w:fldChar w:fldCharType="separate"/>
          </w:r>
          <w:r w:rsidR="008C111F">
            <w:rPr>
              <w:rFonts w:ascii="Arial" w:hAnsi="Arial" w:cs="Arial"/>
              <w:b/>
              <w:noProof/>
              <w:color w:val="FFFFFF"/>
              <w:sz w:val="20"/>
            </w:rPr>
            <w:t>6</w:t>
          </w:r>
          <w:r w:rsidRPr="00C82AD6">
            <w:rPr>
              <w:rFonts w:ascii="Arial" w:hAnsi="Arial" w:cs="Arial"/>
              <w:b/>
              <w:color w:val="FFFFFF"/>
              <w:sz w:val="20"/>
            </w:rPr>
            <w:fldChar w:fldCharType="end"/>
          </w:r>
        </w:p>
      </w:tc>
    </w:tr>
  </w:tbl>
  <w:p w:rsidR="00C82AD6" w:rsidRDefault="00C82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7B" w:rsidRDefault="004C237B" w:rsidP="00C82AD6">
      <w:pPr>
        <w:spacing w:after="0" w:line="240" w:lineRule="auto"/>
      </w:pPr>
      <w:r>
        <w:separator/>
      </w:r>
    </w:p>
  </w:footnote>
  <w:footnote w:type="continuationSeparator" w:id="0">
    <w:p w:rsidR="004C237B" w:rsidRDefault="004C237B" w:rsidP="00C8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80" w:type="dxa"/>
      <w:tblLayout w:type="fixed"/>
      <w:tblCellMar>
        <w:left w:w="0" w:type="dxa"/>
        <w:right w:w="0" w:type="dxa"/>
      </w:tblCellMar>
      <w:tblLook w:val="0000" w:firstRow="0" w:lastRow="0" w:firstColumn="0" w:lastColumn="0" w:noHBand="0" w:noVBand="0"/>
    </w:tblPr>
    <w:tblGrid>
      <w:gridCol w:w="13323"/>
      <w:gridCol w:w="1757"/>
    </w:tblGrid>
    <w:tr w:rsidR="00C82AD6" w:rsidRPr="00C82AD6" w:rsidTr="00C82AD6">
      <w:trPr>
        <w:trHeight w:hRule="exact" w:val="850"/>
      </w:trPr>
      <w:tc>
        <w:tcPr>
          <w:tcW w:w="13323" w:type="dxa"/>
        </w:tcPr>
        <w:p w:rsidR="00C82AD6" w:rsidRPr="00C82AD6" w:rsidRDefault="00C82AD6" w:rsidP="00C82AD6">
          <w:pPr>
            <w:pStyle w:val="Header"/>
            <w:spacing w:after="120"/>
            <w:rPr>
              <w:rFonts w:ascii="Arial" w:hAnsi="Arial" w:cs="Arial"/>
            </w:rPr>
          </w:pPr>
        </w:p>
      </w:tc>
      <w:tc>
        <w:tcPr>
          <w:tcW w:w="1757" w:type="dxa"/>
          <w:shd w:val="clear" w:color="auto" w:fill="163D82"/>
          <w:vAlign w:val="center"/>
        </w:tcPr>
        <w:p w:rsidR="00C82AD6" w:rsidRPr="00C82AD6" w:rsidRDefault="00C82AD6" w:rsidP="00C82AD6">
          <w:pPr>
            <w:pStyle w:val="Header"/>
            <w:spacing w:after="120"/>
            <w:jc w:val="center"/>
            <w:rPr>
              <w:rFonts w:ascii="Arial" w:hAnsi="Arial" w:cs="Arial"/>
              <w:b/>
              <w:color w:val="FFFFFF"/>
              <w:sz w:val="24"/>
            </w:rPr>
          </w:pPr>
          <w:r w:rsidRPr="00C82AD6">
            <w:rPr>
              <w:rFonts w:ascii="Arial" w:hAnsi="Arial" w:cs="Arial"/>
              <w:b/>
              <w:color w:val="FFFFFF"/>
              <w:sz w:val="24"/>
            </w:rPr>
            <w:t>Internal Audit</w:t>
          </w:r>
        </w:p>
      </w:tc>
    </w:tr>
  </w:tbl>
  <w:p w:rsidR="00C82AD6" w:rsidRDefault="00C82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4" w:type="dxa"/>
      <w:tblLayout w:type="fixed"/>
      <w:tblCellMar>
        <w:left w:w="0" w:type="dxa"/>
        <w:right w:w="0" w:type="dxa"/>
      </w:tblCellMar>
      <w:tblLook w:val="0000" w:firstRow="0" w:lastRow="0" w:firstColumn="0" w:lastColumn="0" w:noHBand="0" w:noVBand="0"/>
    </w:tblPr>
    <w:tblGrid>
      <w:gridCol w:w="1701"/>
      <w:gridCol w:w="11792"/>
      <w:gridCol w:w="1701"/>
    </w:tblGrid>
    <w:tr w:rsidR="00C82AD6" w:rsidTr="00C82AD6">
      <w:tc>
        <w:tcPr>
          <w:tcW w:w="1701" w:type="dxa"/>
          <w:vAlign w:val="bottom"/>
        </w:tcPr>
        <w:p w:rsidR="00C82AD6" w:rsidRDefault="00C82AD6" w:rsidP="00C82AD6">
          <w:pPr>
            <w:pStyle w:val="Header"/>
            <w:spacing w:after="120"/>
          </w:pPr>
          <w:r>
            <w:rPr>
              <w:noProof/>
              <w:lang w:eastAsia="en-GB"/>
            </w:rPr>
            <w:drawing>
              <wp:inline distT="0" distB="0" distL="0" distR="0">
                <wp:extent cx="720000" cy="252984"/>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252984"/>
                        </a:xfrm>
                        <a:prstGeom prst="rect">
                          <a:avLst/>
                        </a:prstGeom>
                      </pic:spPr>
                    </pic:pic>
                  </a:graphicData>
                </a:graphic>
              </wp:inline>
            </w:drawing>
          </w:r>
        </w:p>
      </w:tc>
      <w:tc>
        <w:tcPr>
          <w:tcW w:w="11792" w:type="dxa"/>
          <w:vAlign w:val="bottom"/>
        </w:tcPr>
        <w:p w:rsidR="00C82AD6" w:rsidRPr="00C82AD6" w:rsidRDefault="00C82AD6" w:rsidP="00C82AD6">
          <w:pPr>
            <w:pStyle w:val="Header"/>
            <w:spacing w:after="120"/>
            <w:jc w:val="center"/>
            <w:rPr>
              <w:color w:val="163D82"/>
              <w:sz w:val="18"/>
            </w:rPr>
          </w:pPr>
          <w:r w:rsidRPr="00C82AD6">
            <w:rPr>
              <w:color w:val="163D82"/>
              <w:sz w:val="18"/>
            </w:rPr>
            <w:t>Sirona Medical Limited  on behalf of NHS Collaborative Procurement Partnership</w:t>
          </w:r>
        </w:p>
        <w:p w:rsidR="00C82AD6" w:rsidRPr="00C82AD6" w:rsidRDefault="00C82AD6" w:rsidP="00C82AD6">
          <w:pPr>
            <w:pStyle w:val="Header"/>
            <w:spacing w:after="120"/>
            <w:jc w:val="center"/>
            <w:rPr>
              <w:color w:val="163D82"/>
              <w:sz w:val="18"/>
            </w:rPr>
          </w:pPr>
          <w:r w:rsidRPr="00C82AD6">
            <w:rPr>
              <w:color w:val="163D82"/>
              <w:sz w:val="18"/>
            </w:rPr>
            <w:t>Compliance Review of CPP Clinical Staffing Framework</w:t>
          </w:r>
        </w:p>
      </w:tc>
      <w:tc>
        <w:tcPr>
          <w:tcW w:w="1701" w:type="dxa"/>
          <w:vAlign w:val="bottom"/>
        </w:tcPr>
        <w:p w:rsidR="00C82AD6" w:rsidRPr="00C82AD6" w:rsidRDefault="00C82AD6" w:rsidP="00C82AD6">
          <w:pPr>
            <w:pStyle w:val="Header"/>
            <w:spacing w:after="120"/>
            <w:jc w:val="right"/>
            <w:rPr>
              <w:b/>
              <w:color w:val="163D82"/>
            </w:rPr>
          </w:pPr>
          <w:r w:rsidRPr="00C82AD6">
            <w:rPr>
              <w:b/>
              <w:color w:val="163D82"/>
            </w:rPr>
            <w:t>2017/18</w:t>
          </w:r>
        </w:p>
      </w:tc>
    </w:tr>
  </w:tbl>
  <w:p w:rsidR="00C82AD6" w:rsidRDefault="00C82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80" w:type="dxa"/>
      <w:tblLayout w:type="fixed"/>
      <w:tblCellMar>
        <w:left w:w="0" w:type="dxa"/>
        <w:right w:w="0" w:type="dxa"/>
      </w:tblCellMar>
      <w:tblLook w:val="0000" w:firstRow="0" w:lastRow="0" w:firstColumn="0" w:lastColumn="0" w:noHBand="0" w:noVBand="0"/>
    </w:tblPr>
    <w:tblGrid>
      <w:gridCol w:w="13323"/>
      <w:gridCol w:w="1757"/>
    </w:tblGrid>
    <w:tr w:rsidR="00C82AD6" w:rsidRPr="00C82AD6" w:rsidTr="00C82AD6">
      <w:trPr>
        <w:trHeight w:hRule="exact" w:val="850"/>
      </w:trPr>
      <w:tc>
        <w:tcPr>
          <w:tcW w:w="13323" w:type="dxa"/>
        </w:tcPr>
        <w:p w:rsidR="00C82AD6" w:rsidRPr="00C82AD6" w:rsidRDefault="00C82AD6" w:rsidP="00C82AD6">
          <w:pPr>
            <w:pStyle w:val="Header"/>
            <w:spacing w:after="120"/>
            <w:rPr>
              <w:rFonts w:ascii="Arial" w:hAnsi="Arial" w:cs="Arial"/>
            </w:rPr>
          </w:pPr>
        </w:p>
      </w:tc>
      <w:tc>
        <w:tcPr>
          <w:tcW w:w="1757" w:type="dxa"/>
          <w:shd w:val="clear" w:color="auto" w:fill="163D82"/>
          <w:vAlign w:val="center"/>
        </w:tcPr>
        <w:p w:rsidR="00C82AD6" w:rsidRPr="00C82AD6" w:rsidRDefault="00C82AD6" w:rsidP="00C82AD6">
          <w:pPr>
            <w:pStyle w:val="Header"/>
            <w:spacing w:after="120"/>
            <w:jc w:val="center"/>
            <w:rPr>
              <w:rFonts w:ascii="Arial" w:hAnsi="Arial" w:cs="Arial"/>
              <w:b/>
              <w:color w:val="FFFFFF"/>
              <w:sz w:val="24"/>
            </w:rPr>
          </w:pPr>
          <w:r w:rsidRPr="00C82AD6">
            <w:rPr>
              <w:rFonts w:ascii="Arial" w:hAnsi="Arial" w:cs="Arial"/>
              <w:b/>
              <w:color w:val="FFFFFF"/>
              <w:sz w:val="24"/>
            </w:rPr>
            <w:t>Internal Audit</w:t>
          </w:r>
        </w:p>
      </w:tc>
    </w:tr>
  </w:tbl>
  <w:p w:rsidR="00C82AD6" w:rsidRDefault="00C82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4" w:type="dxa"/>
      <w:tblLayout w:type="fixed"/>
      <w:tblCellMar>
        <w:left w:w="0" w:type="dxa"/>
        <w:right w:w="0" w:type="dxa"/>
      </w:tblCellMar>
      <w:tblLook w:val="0000" w:firstRow="0" w:lastRow="0" w:firstColumn="0" w:lastColumn="0" w:noHBand="0" w:noVBand="0"/>
    </w:tblPr>
    <w:tblGrid>
      <w:gridCol w:w="1701"/>
      <w:gridCol w:w="11792"/>
      <w:gridCol w:w="1701"/>
    </w:tblGrid>
    <w:tr w:rsidR="00C82AD6" w:rsidTr="00C82AD6">
      <w:tc>
        <w:tcPr>
          <w:tcW w:w="1701" w:type="dxa"/>
          <w:vAlign w:val="bottom"/>
        </w:tcPr>
        <w:p w:rsidR="00C82AD6" w:rsidRDefault="00C82AD6" w:rsidP="00C82AD6">
          <w:pPr>
            <w:pStyle w:val="Header"/>
            <w:spacing w:after="120"/>
          </w:pPr>
          <w:r>
            <w:rPr>
              <w:noProof/>
              <w:lang w:eastAsia="en-GB"/>
            </w:rPr>
            <w:drawing>
              <wp:inline distT="0" distB="0" distL="0" distR="0">
                <wp:extent cx="720000" cy="252984"/>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252984"/>
                        </a:xfrm>
                        <a:prstGeom prst="rect">
                          <a:avLst/>
                        </a:prstGeom>
                      </pic:spPr>
                    </pic:pic>
                  </a:graphicData>
                </a:graphic>
              </wp:inline>
            </w:drawing>
          </w:r>
        </w:p>
      </w:tc>
      <w:tc>
        <w:tcPr>
          <w:tcW w:w="11792" w:type="dxa"/>
          <w:vAlign w:val="bottom"/>
        </w:tcPr>
        <w:p w:rsidR="00C82AD6" w:rsidRPr="00C82AD6" w:rsidRDefault="00C82AD6" w:rsidP="00C82AD6">
          <w:pPr>
            <w:pStyle w:val="Header"/>
            <w:spacing w:after="120"/>
            <w:jc w:val="center"/>
            <w:rPr>
              <w:color w:val="163D82"/>
              <w:sz w:val="18"/>
            </w:rPr>
          </w:pPr>
          <w:r w:rsidRPr="00C82AD6">
            <w:rPr>
              <w:color w:val="163D82"/>
              <w:sz w:val="18"/>
            </w:rPr>
            <w:t>Sirona Medical Limited  on behalf of NHS Collaborative Procurement Partnership</w:t>
          </w:r>
        </w:p>
        <w:p w:rsidR="00C82AD6" w:rsidRPr="00C82AD6" w:rsidRDefault="00C82AD6" w:rsidP="00C82AD6">
          <w:pPr>
            <w:pStyle w:val="Header"/>
            <w:spacing w:after="120"/>
            <w:jc w:val="center"/>
            <w:rPr>
              <w:color w:val="163D82"/>
              <w:sz w:val="18"/>
            </w:rPr>
          </w:pPr>
          <w:r w:rsidRPr="00C82AD6">
            <w:rPr>
              <w:color w:val="163D82"/>
              <w:sz w:val="18"/>
            </w:rPr>
            <w:t>Compliance Review of CPP Clinical Staffing Framework</w:t>
          </w:r>
        </w:p>
      </w:tc>
      <w:tc>
        <w:tcPr>
          <w:tcW w:w="1701" w:type="dxa"/>
          <w:vAlign w:val="bottom"/>
        </w:tcPr>
        <w:p w:rsidR="00C82AD6" w:rsidRPr="00C82AD6" w:rsidRDefault="00C82AD6" w:rsidP="00C82AD6">
          <w:pPr>
            <w:pStyle w:val="Header"/>
            <w:spacing w:after="120"/>
            <w:jc w:val="right"/>
            <w:rPr>
              <w:b/>
              <w:color w:val="163D82"/>
            </w:rPr>
          </w:pPr>
          <w:r w:rsidRPr="00C82AD6">
            <w:rPr>
              <w:b/>
              <w:color w:val="163D82"/>
            </w:rPr>
            <w:t>2017/18</w:t>
          </w:r>
        </w:p>
      </w:tc>
    </w:tr>
  </w:tbl>
  <w:p w:rsidR="00C82AD6" w:rsidRDefault="00C82A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4" w:type="dxa"/>
      <w:tblLayout w:type="fixed"/>
      <w:tblCellMar>
        <w:left w:w="0" w:type="dxa"/>
        <w:right w:w="0" w:type="dxa"/>
      </w:tblCellMar>
      <w:tblLook w:val="0000" w:firstRow="0" w:lastRow="0" w:firstColumn="0" w:lastColumn="0" w:noHBand="0" w:noVBand="0"/>
    </w:tblPr>
    <w:tblGrid>
      <w:gridCol w:w="1701"/>
      <w:gridCol w:w="11792"/>
      <w:gridCol w:w="1701"/>
    </w:tblGrid>
    <w:tr w:rsidR="00C82AD6" w:rsidTr="00C82AD6">
      <w:tc>
        <w:tcPr>
          <w:tcW w:w="1701" w:type="dxa"/>
          <w:vAlign w:val="bottom"/>
        </w:tcPr>
        <w:p w:rsidR="00C82AD6" w:rsidRDefault="00C82AD6" w:rsidP="00C82AD6">
          <w:pPr>
            <w:pStyle w:val="Header"/>
            <w:spacing w:after="120"/>
          </w:pPr>
          <w:r>
            <w:rPr>
              <w:noProof/>
              <w:lang w:eastAsia="en-GB"/>
            </w:rPr>
            <w:drawing>
              <wp:inline distT="0" distB="0" distL="0" distR="0">
                <wp:extent cx="720000" cy="252984"/>
                <wp:effectExtent l="0" t="0" r="4445"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252984"/>
                        </a:xfrm>
                        <a:prstGeom prst="rect">
                          <a:avLst/>
                        </a:prstGeom>
                      </pic:spPr>
                    </pic:pic>
                  </a:graphicData>
                </a:graphic>
              </wp:inline>
            </w:drawing>
          </w:r>
        </w:p>
      </w:tc>
      <w:tc>
        <w:tcPr>
          <w:tcW w:w="11792" w:type="dxa"/>
          <w:vAlign w:val="bottom"/>
        </w:tcPr>
        <w:p w:rsidR="00C82AD6" w:rsidRPr="00C82AD6" w:rsidRDefault="00C82AD6" w:rsidP="00C82AD6">
          <w:pPr>
            <w:pStyle w:val="Header"/>
            <w:spacing w:after="120"/>
            <w:jc w:val="center"/>
            <w:rPr>
              <w:color w:val="163D82"/>
              <w:sz w:val="18"/>
            </w:rPr>
          </w:pPr>
          <w:r w:rsidRPr="00C82AD6">
            <w:rPr>
              <w:color w:val="163D82"/>
              <w:sz w:val="18"/>
            </w:rPr>
            <w:t>Sirona Medical Limited  on behalf of NHS Collaborative Procurement Partnership</w:t>
          </w:r>
        </w:p>
        <w:p w:rsidR="00C82AD6" w:rsidRPr="00C82AD6" w:rsidRDefault="00C82AD6" w:rsidP="00C82AD6">
          <w:pPr>
            <w:pStyle w:val="Header"/>
            <w:spacing w:after="120"/>
            <w:jc w:val="center"/>
            <w:rPr>
              <w:color w:val="163D82"/>
              <w:sz w:val="18"/>
            </w:rPr>
          </w:pPr>
          <w:r w:rsidRPr="00C82AD6">
            <w:rPr>
              <w:color w:val="163D82"/>
              <w:sz w:val="18"/>
            </w:rPr>
            <w:t>Compliance Review of CPP Clinical Staffing Framework</w:t>
          </w:r>
        </w:p>
      </w:tc>
      <w:tc>
        <w:tcPr>
          <w:tcW w:w="1701" w:type="dxa"/>
          <w:vAlign w:val="bottom"/>
        </w:tcPr>
        <w:p w:rsidR="00C82AD6" w:rsidRPr="00C82AD6" w:rsidRDefault="00C82AD6" w:rsidP="00C82AD6">
          <w:pPr>
            <w:pStyle w:val="Header"/>
            <w:spacing w:after="120"/>
            <w:jc w:val="right"/>
            <w:rPr>
              <w:b/>
              <w:color w:val="163D82"/>
            </w:rPr>
          </w:pPr>
          <w:r w:rsidRPr="00C82AD6">
            <w:rPr>
              <w:b/>
              <w:color w:val="163D82"/>
            </w:rPr>
            <w:t>2017/18</w:t>
          </w:r>
        </w:p>
      </w:tc>
    </w:tr>
  </w:tbl>
  <w:p w:rsidR="00C82AD6" w:rsidRDefault="00C82A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94" w:type="dxa"/>
      <w:tblLayout w:type="fixed"/>
      <w:tblCellMar>
        <w:left w:w="0" w:type="dxa"/>
        <w:right w:w="0" w:type="dxa"/>
      </w:tblCellMar>
      <w:tblLook w:val="0000" w:firstRow="0" w:lastRow="0" w:firstColumn="0" w:lastColumn="0" w:noHBand="0" w:noVBand="0"/>
    </w:tblPr>
    <w:tblGrid>
      <w:gridCol w:w="1701"/>
      <w:gridCol w:w="11792"/>
      <w:gridCol w:w="1701"/>
    </w:tblGrid>
    <w:tr w:rsidR="00C82AD6" w:rsidTr="00C82AD6">
      <w:tc>
        <w:tcPr>
          <w:tcW w:w="1701" w:type="dxa"/>
          <w:vAlign w:val="bottom"/>
        </w:tcPr>
        <w:p w:rsidR="00C82AD6" w:rsidRDefault="00C82AD6" w:rsidP="00C82AD6">
          <w:pPr>
            <w:pStyle w:val="Header"/>
            <w:spacing w:after="120"/>
          </w:pPr>
          <w:r>
            <w:rPr>
              <w:noProof/>
              <w:lang w:eastAsia="en-GB"/>
            </w:rPr>
            <w:drawing>
              <wp:inline distT="0" distB="0" distL="0" distR="0">
                <wp:extent cx="720000" cy="252984"/>
                <wp:effectExtent l="0" t="0" r="444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252984"/>
                        </a:xfrm>
                        <a:prstGeom prst="rect">
                          <a:avLst/>
                        </a:prstGeom>
                      </pic:spPr>
                    </pic:pic>
                  </a:graphicData>
                </a:graphic>
              </wp:inline>
            </w:drawing>
          </w:r>
        </w:p>
      </w:tc>
      <w:tc>
        <w:tcPr>
          <w:tcW w:w="11792" w:type="dxa"/>
          <w:vAlign w:val="bottom"/>
        </w:tcPr>
        <w:p w:rsidR="00C82AD6" w:rsidRPr="00C82AD6" w:rsidRDefault="00C82AD6" w:rsidP="00C82AD6">
          <w:pPr>
            <w:pStyle w:val="Header"/>
            <w:spacing w:after="120"/>
            <w:jc w:val="center"/>
            <w:rPr>
              <w:color w:val="163D82"/>
              <w:sz w:val="18"/>
            </w:rPr>
          </w:pPr>
          <w:r w:rsidRPr="00C82AD6">
            <w:rPr>
              <w:color w:val="163D82"/>
              <w:sz w:val="18"/>
            </w:rPr>
            <w:t>Sirona Medical Limited  on behalf of NHS Collaborative Procurement Partnership</w:t>
          </w:r>
        </w:p>
        <w:p w:rsidR="00C82AD6" w:rsidRPr="00C82AD6" w:rsidRDefault="00C82AD6" w:rsidP="00C82AD6">
          <w:pPr>
            <w:pStyle w:val="Header"/>
            <w:spacing w:after="120"/>
            <w:jc w:val="center"/>
            <w:rPr>
              <w:color w:val="163D82"/>
              <w:sz w:val="18"/>
            </w:rPr>
          </w:pPr>
          <w:r w:rsidRPr="00C82AD6">
            <w:rPr>
              <w:color w:val="163D82"/>
              <w:sz w:val="18"/>
            </w:rPr>
            <w:t>Compliance Review of CPP Clinical Staffing Framework</w:t>
          </w:r>
        </w:p>
      </w:tc>
      <w:tc>
        <w:tcPr>
          <w:tcW w:w="1701" w:type="dxa"/>
          <w:vAlign w:val="bottom"/>
        </w:tcPr>
        <w:p w:rsidR="00C82AD6" w:rsidRPr="00C82AD6" w:rsidRDefault="00C82AD6" w:rsidP="00C82AD6">
          <w:pPr>
            <w:pStyle w:val="Header"/>
            <w:spacing w:after="120"/>
            <w:jc w:val="right"/>
            <w:rPr>
              <w:b/>
              <w:color w:val="163D82"/>
            </w:rPr>
          </w:pPr>
          <w:r w:rsidRPr="00C82AD6">
            <w:rPr>
              <w:b/>
              <w:color w:val="163D82"/>
            </w:rPr>
            <w:t>2017/18</w:t>
          </w:r>
        </w:p>
      </w:tc>
    </w:tr>
  </w:tbl>
  <w:p w:rsidR="00C82AD6" w:rsidRDefault="00C82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C5672"/>
    <w:multiLevelType w:val="multilevel"/>
    <w:tmpl w:val="DDEEB57C"/>
    <w:lvl w:ilvl="0">
      <w:start w:val="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1">
      <w:start w:val="1"/>
      <w:numFmt w:val="decimal"/>
      <w:lvlRestart w:val="0"/>
      <w:lvlText w:val="%1.%2"/>
      <w:lvlJc w:val="left"/>
      <w:pPr>
        <w:tabs>
          <w:tab w:val="num" w:pos="1440"/>
        </w:tabs>
        <w:ind w:left="1440" w:hanging="720"/>
      </w:pPr>
      <w:rPr>
        <w:b w:val="0"/>
        <w:i w:val="0"/>
        <w:caps w:val="0"/>
        <w:strike w:val="0"/>
        <w:dstrike w:val="0"/>
        <w:outline w:val="0"/>
        <w:shadow w:val="0"/>
        <w:emboss w:val="0"/>
        <w:imprint w:val="0"/>
        <w:vanish w:val="0"/>
        <w:sz w:val="20"/>
        <w:u w:val="none"/>
        <w:effect w:val="none"/>
        <w:vertAlign w:val="baseline"/>
      </w:rPr>
    </w:lvl>
    <w:lvl w:ilvl="2">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000000"/>
        <w:sz w:val="20"/>
        <w:u w:val="none"/>
        <w:effect w:val="none"/>
        <w:vertAlign w:val="baseline"/>
      </w:rPr>
    </w:lvl>
    <w:lvl w:ilvl="3">
      <w:start w:val="1"/>
      <w:numFmt w:val="decimal"/>
      <w:lvlText w:val="%1.%2.%3.%4."/>
      <w:lvlJc w:val="left"/>
      <w:pPr>
        <w:tabs>
          <w:tab w:val="num" w:pos="2160"/>
        </w:tabs>
        <w:ind w:left="1729" w:hanging="652"/>
      </w:pPr>
      <w:rPr>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1.%2.%3.%4.%5."/>
      <w:lvlJc w:val="left"/>
      <w:pPr>
        <w:tabs>
          <w:tab w:val="num" w:pos="2517"/>
        </w:tabs>
        <w:ind w:left="2234" w:hanging="794"/>
      </w:pPr>
      <w:rPr>
        <w:b w:val="0"/>
        <w:i w:val="0"/>
        <w:caps w:val="0"/>
        <w:strike w:val="0"/>
        <w:dstrike w:val="0"/>
        <w:outline w:val="0"/>
        <w:shadow w:val="0"/>
        <w:emboss w:val="0"/>
        <w:imprint w:val="0"/>
        <w:vanish w:val="0"/>
        <w:color w:val="000000"/>
        <w:sz w:val="22"/>
        <w:u w:val="none"/>
        <w:effect w:val="none"/>
        <w:vertAlign w:val="baseline"/>
      </w:rPr>
    </w:lvl>
    <w:lvl w:ilvl="5">
      <w:start w:val="1"/>
      <w:numFmt w:val="decimal"/>
      <w:lvlText w:val="%1.%2.%3.%4.%5.%6."/>
      <w:lvlJc w:val="left"/>
      <w:pPr>
        <w:tabs>
          <w:tab w:val="num" w:pos="3237"/>
        </w:tabs>
        <w:ind w:left="2738" w:hanging="941"/>
      </w:pPr>
      <w:rPr>
        <w:b w:val="0"/>
        <w:i w:val="0"/>
        <w:caps w:val="0"/>
        <w:strike w:val="0"/>
        <w:dstrike w:val="0"/>
        <w:outline w:val="0"/>
        <w:shadow w:val="0"/>
        <w:emboss w:val="0"/>
        <w:imprint w:val="0"/>
        <w:vanish w:val="0"/>
        <w:color w:val="000000"/>
        <w:sz w:val="22"/>
        <w:u w:val="none"/>
        <w:effect w:val="none"/>
        <w:vertAlign w:val="baseline"/>
      </w:rPr>
    </w:lvl>
    <w:lvl w:ilvl="6">
      <w:start w:val="1"/>
      <w:numFmt w:val="decimal"/>
      <w:lvlText w:val="%1.%2.%3.%4.%5.%6.%7."/>
      <w:lvlJc w:val="left"/>
      <w:pPr>
        <w:tabs>
          <w:tab w:val="num" w:pos="3600"/>
        </w:tabs>
        <w:ind w:left="3237" w:hanging="1077"/>
      </w:pPr>
      <w:rPr>
        <w:b w:val="0"/>
        <w:i w:val="0"/>
        <w:caps w:val="0"/>
        <w:strike w:val="0"/>
        <w:dstrike w:val="0"/>
        <w:outline w:val="0"/>
        <w:shadow w:val="0"/>
        <w:emboss w:val="0"/>
        <w:imprint w:val="0"/>
        <w:vanish w:val="0"/>
        <w:color w:val="000000"/>
        <w:sz w:val="22"/>
        <w:u w:val="none"/>
        <w:effect w:val="none"/>
        <w:vertAlign w:val="baseline"/>
      </w:rPr>
    </w:lvl>
    <w:lvl w:ilvl="7">
      <w:start w:val="1"/>
      <w:numFmt w:val="decimal"/>
      <w:lvlText w:val="%1.%2.%3.%4.%5.%6.%7.%8."/>
      <w:lvlJc w:val="left"/>
      <w:pPr>
        <w:tabs>
          <w:tab w:val="num" w:pos="4320"/>
        </w:tabs>
        <w:ind w:left="3742" w:hanging="1225"/>
      </w:pPr>
      <w:rPr>
        <w:b w:val="0"/>
        <w:i w:val="0"/>
        <w:caps w:val="0"/>
        <w:strike w:val="0"/>
        <w:dstrike w:val="0"/>
        <w:outline w:val="0"/>
        <w:shadow w:val="0"/>
        <w:emboss w:val="0"/>
        <w:imprint w:val="0"/>
        <w:vanish w:val="0"/>
        <w:color w:val="000000"/>
        <w:sz w:val="22"/>
        <w:u w:val="none"/>
        <w:effect w:val="none"/>
        <w:vertAlign w:val="baseline"/>
      </w:rPr>
    </w:lvl>
    <w:lvl w:ilvl="8">
      <w:start w:val="1"/>
      <w:numFmt w:val="decimal"/>
      <w:lvlText w:val="%1.%2.%3.%4.%5.%6.%7.%8.%9."/>
      <w:lvlJc w:val="left"/>
      <w:pPr>
        <w:tabs>
          <w:tab w:val="num" w:pos="4677"/>
        </w:tabs>
        <w:ind w:left="4320" w:hanging="1440"/>
      </w:pPr>
      <w:rPr>
        <w:b w:val="0"/>
        <w:i w:val="0"/>
        <w:caps w:val="0"/>
        <w:strike w:val="0"/>
        <w:dstrike w:val="0"/>
        <w:outline w:val="0"/>
        <w:shadow w:val="0"/>
        <w:emboss w:val="0"/>
        <w:imprint w:val="0"/>
        <w:vanish w:val="0"/>
        <w:color w:val="000000"/>
        <w:sz w:val="22"/>
        <w:u w:val="none"/>
        <w:effect w:val="none"/>
        <w:vertAlign w:val="baseline"/>
      </w:rPr>
    </w:lvl>
  </w:abstractNum>
  <w:abstractNum w:abstractNumId="1" w15:restartNumberingAfterBreak="0">
    <w:nsid w:val="5F8119FA"/>
    <w:multiLevelType w:val="hybridMultilevel"/>
    <w:tmpl w:val="EAB6F272"/>
    <w:lvl w:ilvl="0" w:tplc="C5EA19EA">
      <w:start w:val="1"/>
      <w:numFmt w:val="bullet"/>
      <w:lvlText w:val=""/>
      <w:lvlJc w:val="left"/>
      <w:pPr>
        <w:ind w:left="720" w:hanging="360"/>
      </w:pPr>
      <w:rPr>
        <w:rFonts w:ascii="Symbol" w:hAnsi="Symbol" w:hint="default"/>
        <w:color w:val="DC0D1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QoJ4MCIovSc15gnVacQcqZCVSq94DksU89Rt3SaLvk0dbB3qchinDPmyNWdfTQ5JPlWuOfQyzZXEPGLEqa7IAg==" w:salt="JO1zMogRbPjp5Wdooj6p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D6"/>
    <w:rsid w:val="00171643"/>
    <w:rsid w:val="00293B9F"/>
    <w:rsid w:val="00410892"/>
    <w:rsid w:val="004C237B"/>
    <w:rsid w:val="005D4BF6"/>
    <w:rsid w:val="006047F1"/>
    <w:rsid w:val="007F7061"/>
    <w:rsid w:val="00867BF2"/>
    <w:rsid w:val="008C111F"/>
    <w:rsid w:val="00B32C7C"/>
    <w:rsid w:val="00B65D1D"/>
    <w:rsid w:val="00BF3C35"/>
    <w:rsid w:val="00C82AD6"/>
    <w:rsid w:val="00DB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CF7B0-2F8F-438F-B69F-BD5119DA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AD6"/>
    <w:pPr>
      <w:ind w:left="720"/>
    </w:pPr>
  </w:style>
  <w:style w:type="paragraph" w:styleId="Header">
    <w:name w:val="header"/>
    <w:basedOn w:val="Normal"/>
    <w:link w:val="HeaderChar"/>
    <w:uiPriority w:val="99"/>
    <w:unhideWhenUsed/>
    <w:rsid w:val="00C82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AD6"/>
  </w:style>
  <w:style w:type="paragraph" w:styleId="Footer">
    <w:name w:val="footer"/>
    <w:basedOn w:val="Normal"/>
    <w:link w:val="FooterChar"/>
    <w:uiPriority w:val="99"/>
    <w:unhideWhenUsed/>
    <w:rsid w:val="00C82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574</Words>
  <Characters>3275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Classen</dc:creator>
  <cp:keywords/>
  <dc:description/>
  <cp:lastModifiedBy>Jade Golding</cp:lastModifiedBy>
  <cp:revision>2</cp:revision>
  <dcterms:created xsi:type="dcterms:W3CDTF">2017-12-04T14:26:00Z</dcterms:created>
  <dcterms:modified xsi:type="dcterms:W3CDTF">2017-12-04T14:26:00Z</dcterms:modified>
</cp:coreProperties>
</file>